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D2C6" w14:textId="77777777" w:rsidR="00287676" w:rsidRPr="00B65A5A" w:rsidRDefault="00287676" w:rsidP="00287676">
      <w:pPr>
        <w:ind w:left="4820"/>
        <w:jc w:val="right"/>
        <w:rPr>
          <w:b/>
          <w:sz w:val="18"/>
          <w:szCs w:val="18"/>
        </w:rPr>
      </w:pPr>
      <w:r w:rsidRPr="00B65A5A">
        <w:rPr>
          <w:b/>
          <w:bCs/>
          <w:sz w:val="18"/>
          <w:szCs w:val="18"/>
        </w:rPr>
        <w:t xml:space="preserve">1. </w:t>
      </w:r>
      <w:r w:rsidRPr="00B65A5A">
        <w:rPr>
          <w:b/>
          <w:sz w:val="18"/>
          <w:szCs w:val="18"/>
        </w:rPr>
        <w:t>pielikums</w:t>
      </w:r>
    </w:p>
    <w:p w14:paraId="6400D9CF" w14:textId="77777777" w:rsidR="00287676" w:rsidRPr="001D4C03" w:rsidRDefault="00287676" w:rsidP="00287676">
      <w:pPr>
        <w:pStyle w:val="Virsraksts2"/>
        <w:jc w:val="right"/>
        <w:rPr>
          <w:caps/>
          <w:sz w:val="16"/>
          <w:szCs w:val="16"/>
        </w:rPr>
      </w:pPr>
      <w:r w:rsidRPr="001D4C03">
        <w:rPr>
          <w:caps/>
          <w:sz w:val="16"/>
          <w:szCs w:val="16"/>
        </w:rPr>
        <w:t>“STACIJAS IELĀ 11 UN STACIJAS IELĀ 13 MALTĀ dzīvojamĀS māju tehniskā apsekošana un TEHNISKĀ STĀVOKĻA IZVĒRTĒJUMA ZIŅOJUMA SAGATAVOŠANA”.</w:t>
      </w:r>
    </w:p>
    <w:p w14:paraId="0FB0B8E9" w14:textId="77777777" w:rsidR="00287676" w:rsidRPr="00441A20" w:rsidRDefault="00287676" w:rsidP="00287676">
      <w:pPr>
        <w:pStyle w:val="Virsraksts2"/>
        <w:jc w:val="right"/>
        <w:rPr>
          <w:b w:val="0"/>
          <w:sz w:val="18"/>
          <w:szCs w:val="18"/>
        </w:rPr>
      </w:pPr>
    </w:p>
    <w:p w14:paraId="09B28CE7" w14:textId="77777777" w:rsidR="00287676" w:rsidRPr="00B65A5A" w:rsidRDefault="00287676" w:rsidP="00287676">
      <w:pPr>
        <w:ind w:firstLine="567"/>
        <w:jc w:val="right"/>
        <w:rPr>
          <w:sz w:val="22"/>
          <w:szCs w:val="22"/>
        </w:rPr>
      </w:pPr>
      <w:r w:rsidRPr="004D3082">
        <w:rPr>
          <w:sz w:val="18"/>
          <w:szCs w:val="18"/>
        </w:rPr>
        <w:t xml:space="preserve">(iepirkuma identifikācijas Nr. </w:t>
      </w:r>
      <w:r w:rsidRPr="004D3082">
        <w:rPr>
          <w:b/>
          <w:sz w:val="22"/>
          <w:szCs w:val="22"/>
        </w:rPr>
        <w:t>RNK 0</w:t>
      </w:r>
      <w:r>
        <w:rPr>
          <w:b/>
          <w:sz w:val="22"/>
          <w:szCs w:val="22"/>
        </w:rPr>
        <w:t>4</w:t>
      </w:r>
      <w:r w:rsidRPr="004D3082">
        <w:rPr>
          <w:b/>
          <w:sz w:val="22"/>
          <w:szCs w:val="22"/>
        </w:rPr>
        <w:t>/202</w:t>
      </w:r>
      <w:r>
        <w:rPr>
          <w:b/>
          <w:sz w:val="22"/>
          <w:szCs w:val="22"/>
        </w:rPr>
        <w:t>6</w:t>
      </w:r>
      <w:r w:rsidRPr="004D3082">
        <w:rPr>
          <w:sz w:val="18"/>
          <w:szCs w:val="18"/>
        </w:rPr>
        <w:t>)</w:t>
      </w:r>
    </w:p>
    <w:p w14:paraId="21D42D9F" w14:textId="77777777" w:rsidR="00287676" w:rsidRPr="00B65A5A" w:rsidRDefault="00287676" w:rsidP="00287676">
      <w:pPr>
        <w:jc w:val="right"/>
      </w:pPr>
    </w:p>
    <w:p w14:paraId="63E6ECF9" w14:textId="77777777" w:rsidR="00287676" w:rsidRPr="00B65A5A" w:rsidRDefault="00287676" w:rsidP="00287676">
      <w:pPr>
        <w:pStyle w:val="Virsraksts1"/>
        <w:numPr>
          <w:ilvl w:val="0"/>
          <w:numId w:val="0"/>
        </w:numPr>
        <w:rPr>
          <w:rFonts w:ascii="Times New Roman" w:hAnsi="Times New Roman"/>
        </w:rPr>
      </w:pPr>
      <w:bookmarkStart w:id="0" w:name="_Toc168388260"/>
      <w:r w:rsidRPr="00B65A5A">
        <w:rPr>
          <w:rFonts w:ascii="Times New Roman" w:hAnsi="Times New Roman"/>
        </w:rPr>
        <w:t>Tehniskā specifikācija</w:t>
      </w:r>
      <w:bookmarkEnd w:id="0"/>
    </w:p>
    <w:p w14:paraId="2D1DFFD9" w14:textId="77777777" w:rsidR="00287676" w:rsidRPr="001D4C03" w:rsidRDefault="00287676" w:rsidP="00287676">
      <w:pPr>
        <w:pStyle w:val="Virsraksts2"/>
        <w:jc w:val="center"/>
        <w:rPr>
          <w:caps/>
          <w:sz w:val="20"/>
          <w:szCs w:val="20"/>
        </w:rPr>
      </w:pPr>
      <w:r w:rsidRPr="001D4C03">
        <w:rPr>
          <w:caps/>
          <w:sz w:val="20"/>
          <w:szCs w:val="20"/>
        </w:rPr>
        <w:t>“STACIJAS IELĀ 11 UN STACIJAS IELĀ 13 MALTĀ dzīvojamĀS māju tehniskā apsekošana un TEHNISKĀ STĀVOKĻA IZVĒRTĒJUMA ZIŅOJUMA SAGATAVOŠANA”.</w:t>
      </w:r>
    </w:p>
    <w:p w14:paraId="72ECF72E" w14:textId="77777777" w:rsidR="00287676" w:rsidRPr="00B65A5A" w:rsidRDefault="00287676" w:rsidP="00287676">
      <w:pPr>
        <w:ind w:firstLine="720"/>
        <w:jc w:val="both"/>
        <w:rPr>
          <w:b/>
          <w:bCs/>
          <w:iCs/>
          <w:sz w:val="22"/>
          <w:szCs w:val="22"/>
        </w:rPr>
      </w:pPr>
    </w:p>
    <w:p w14:paraId="07D38744" w14:textId="08C78369" w:rsidR="00287676" w:rsidRDefault="00287676" w:rsidP="00287676">
      <w:pPr>
        <w:numPr>
          <w:ilvl w:val="0"/>
          <w:numId w:val="4"/>
        </w:numPr>
        <w:ind w:left="567" w:hanging="567"/>
        <w:jc w:val="both"/>
        <w:rPr>
          <w:bCs/>
          <w:iCs/>
          <w:sz w:val="22"/>
          <w:szCs w:val="22"/>
        </w:rPr>
      </w:pPr>
      <w:r w:rsidRPr="00B65A5A">
        <w:rPr>
          <w:bCs/>
          <w:iCs/>
          <w:sz w:val="22"/>
          <w:szCs w:val="22"/>
        </w:rPr>
        <w:t>Mērķis:</w:t>
      </w:r>
      <w:r>
        <w:rPr>
          <w:bCs/>
          <w:iCs/>
          <w:sz w:val="22"/>
          <w:szCs w:val="22"/>
        </w:rPr>
        <w:t xml:space="preserve"> Veikt vizuāli tehnisko apsekošanu ēkām ar mērķi noteikt to atbilstību Būvniecības likuma 9.pantam un sniegt slēdzienu par kurām ēkām ir nepieciešams veikt tehnisko izpēti</w:t>
      </w:r>
      <w:r w:rsidR="00945AEC">
        <w:rPr>
          <w:bCs/>
          <w:iCs/>
          <w:sz w:val="22"/>
          <w:szCs w:val="22"/>
        </w:rPr>
        <w:t>.</w:t>
      </w:r>
      <w:r w:rsidRPr="00B65A5A">
        <w:rPr>
          <w:bCs/>
          <w:iCs/>
          <w:sz w:val="22"/>
          <w:szCs w:val="22"/>
        </w:rPr>
        <w:t xml:space="preserve"> </w:t>
      </w:r>
    </w:p>
    <w:p w14:paraId="58F8F060" w14:textId="77777777" w:rsidR="00287676" w:rsidRDefault="00287676" w:rsidP="00287676">
      <w:pPr>
        <w:numPr>
          <w:ilvl w:val="0"/>
          <w:numId w:val="4"/>
        </w:numPr>
        <w:ind w:left="567" w:hanging="567"/>
        <w:rPr>
          <w:bCs/>
          <w:iCs/>
          <w:sz w:val="22"/>
          <w:szCs w:val="22"/>
        </w:rPr>
      </w:pPr>
      <w:r>
        <w:rPr>
          <w:bCs/>
          <w:iCs/>
          <w:sz w:val="22"/>
          <w:szCs w:val="22"/>
        </w:rPr>
        <w:t>Ēku adrese:</w:t>
      </w:r>
    </w:p>
    <w:tbl>
      <w:tblPr>
        <w:tblStyle w:val="Reatabula"/>
        <w:tblpPr w:leftFromText="180" w:rightFromText="180" w:vertAnchor="text" w:tblpY="1"/>
        <w:tblOverlap w:val="never"/>
        <w:tblW w:w="9067" w:type="dxa"/>
        <w:tblLook w:val="04A0" w:firstRow="1" w:lastRow="0" w:firstColumn="1" w:lastColumn="0" w:noHBand="0" w:noVBand="1"/>
      </w:tblPr>
      <w:tblGrid>
        <w:gridCol w:w="834"/>
        <w:gridCol w:w="4264"/>
        <w:gridCol w:w="3969"/>
      </w:tblGrid>
      <w:tr w:rsidR="00287676" w:rsidRPr="00D57B35" w14:paraId="22988B29" w14:textId="77777777" w:rsidTr="00AF1983">
        <w:tc>
          <w:tcPr>
            <w:tcW w:w="834" w:type="dxa"/>
          </w:tcPr>
          <w:p w14:paraId="612A8750" w14:textId="77777777" w:rsidR="00287676" w:rsidRPr="00D57B35" w:rsidRDefault="00287676" w:rsidP="00AF1983">
            <w:pPr>
              <w:jc w:val="center"/>
              <w:rPr>
                <w:rFonts w:eastAsiaTheme="minorHAnsi"/>
                <w:b/>
              </w:rPr>
            </w:pPr>
            <w:r w:rsidRPr="00D57B35">
              <w:rPr>
                <w:rFonts w:eastAsiaTheme="minorHAnsi"/>
                <w:b/>
              </w:rPr>
              <w:t>Npk</w:t>
            </w:r>
          </w:p>
        </w:tc>
        <w:tc>
          <w:tcPr>
            <w:tcW w:w="4264" w:type="dxa"/>
          </w:tcPr>
          <w:p w14:paraId="3795EC3E" w14:textId="77777777" w:rsidR="00287676" w:rsidRPr="00D57B35" w:rsidRDefault="00287676" w:rsidP="00AF1983">
            <w:pPr>
              <w:jc w:val="center"/>
              <w:rPr>
                <w:rFonts w:eastAsiaTheme="minorHAnsi"/>
                <w:b/>
              </w:rPr>
            </w:pPr>
            <w:r w:rsidRPr="00D57B35">
              <w:rPr>
                <w:rFonts w:eastAsiaTheme="minorHAnsi"/>
                <w:b/>
              </w:rPr>
              <w:t>Mājas adrese</w:t>
            </w:r>
          </w:p>
        </w:tc>
        <w:tc>
          <w:tcPr>
            <w:tcW w:w="3969" w:type="dxa"/>
          </w:tcPr>
          <w:p w14:paraId="0D94DABF" w14:textId="77777777" w:rsidR="00287676" w:rsidRPr="00D57B35" w:rsidRDefault="00287676" w:rsidP="00AF1983">
            <w:pPr>
              <w:jc w:val="center"/>
              <w:rPr>
                <w:rFonts w:eastAsiaTheme="minorHAnsi"/>
                <w:b/>
              </w:rPr>
            </w:pPr>
            <w:r>
              <w:rPr>
                <w:rFonts w:eastAsiaTheme="minorHAnsi"/>
                <w:b/>
              </w:rPr>
              <w:t>Kadastra apzīmējums</w:t>
            </w:r>
          </w:p>
        </w:tc>
      </w:tr>
      <w:tr w:rsidR="00287676" w:rsidRPr="00D57B35" w14:paraId="2B345D1F" w14:textId="77777777" w:rsidTr="00AF1983">
        <w:tc>
          <w:tcPr>
            <w:tcW w:w="834" w:type="dxa"/>
          </w:tcPr>
          <w:p w14:paraId="511F5918" w14:textId="77777777" w:rsidR="00287676" w:rsidRPr="00D57B35" w:rsidRDefault="00287676" w:rsidP="00287676">
            <w:pPr>
              <w:pStyle w:val="Sarakstarindkopa"/>
              <w:numPr>
                <w:ilvl w:val="0"/>
                <w:numId w:val="7"/>
              </w:numPr>
              <w:contextualSpacing/>
              <w:jc w:val="center"/>
              <w:rPr>
                <w:rFonts w:eastAsiaTheme="minorHAnsi"/>
              </w:rPr>
            </w:pPr>
          </w:p>
        </w:tc>
        <w:tc>
          <w:tcPr>
            <w:tcW w:w="4264" w:type="dxa"/>
          </w:tcPr>
          <w:p w14:paraId="3AA9C636" w14:textId="77777777" w:rsidR="00287676" w:rsidRPr="00D57B35" w:rsidRDefault="00287676" w:rsidP="00AF1983">
            <w:pPr>
              <w:rPr>
                <w:rFonts w:eastAsiaTheme="minorHAnsi"/>
              </w:rPr>
            </w:pPr>
            <w:r>
              <w:rPr>
                <w:rFonts w:eastAsiaTheme="minorHAnsi"/>
              </w:rPr>
              <w:t xml:space="preserve">Stacijas </w:t>
            </w:r>
            <w:r w:rsidRPr="00D57B35">
              <w:rPr>
                <w:rFonts w:eastAsiaTheme="minorHAnsi"/>
              </w:rPr>
              <w:t xml:space="preserve"> iela</w:t>
            </w:r>
            <w:r>
              <w:rPr>
                <w:rFonts w:eastAsiaTheme="minorHAnsi"/>
              </w:rPr>
              <w:t xml:space="preserve"> 11 Maltā</w:t>
            </w:r>
          </w:p>
        </w:tc>
        <w:tc>
          <w:tcPr>
            <w:tcW w:w="3969" w:type="dxa"/>
          </w:tcPr>
          <w:p w14:paraId="1E25CCF4" w14:textId="77777777" w:rsidR="00287676" w:rsidRPr="00D57B35" w:rsidRDefault="00287676" w:rsidP="00AF1983">
            <w:pPr>
              <w:rPr>
                <w:rFonts w:eastAsiaTheme="minorHAnsi"/>
              </w:rPr>
            </w:pPr>
            <w:r>
              <w:rPr>
                <w:rFonts w:eastAsiaTheme="minorHAnsi"/>
              </w:rPr>
              <w:t>78700030967001</w:t>
            </w:r>
          </w:p>
        </w:tc>
      </w:tr>
      <w:tr w:rsidR="00287676" w:rsidRPr="00D57B35" w14:paraId="5261326E" w14:textId="77777777" w:rsidTr="00AF1983">
        <w:tc>
          <w:tcPr>
            <w:tcW w:w="834" w:type="dxa"/>
          </w:tcPr>
          <w:p w14:paraId="12E535BF" w14:textId="77777777" w:rsidR="00287676" w:rsidRPr="00D57B35" w:rsidRDefault="00287676" w:rsidP="00287676">
            <w:pPr>
              <w:pStyle w:val="Sarakstarindkopa"/>
              <w:numPr>
                <w:ilvl w:val="0"/>
                <w:numId w:val="7"/>
              </w:numPr>
              <w:contextualSpacing/>
              <w:jc w:val="center"/>
              <w:rPr>
                <w:rFonts w:eastAsiaTheme="minorHAnsi"/>
              </w:rPr>
            </w:pPr>
          </w:p>
        </w:tc>
        <w:tc>
          <w:tcPr>
            <w:tcW w:w="4264" w:type="dxa"/>
          </w:tcPr>
          <w:p w14:paraId="7E4B9ECC" w14:textId="77777777" w:rsidR="00287676" w:rsidRDefault="00287676" w:rsidP="00AF1983">
            <w:pPr>
              <w:rPr>
                <w:rFonts w:eastAsiaTheme="minorHAnsi"/>
              </w:rPr>
            </w:pPr>
            <w:r>
              <w:rPr>
                <w:rFonts w:eastAsiaTheme="minorHAnsi"/>
              </w:rPr>
              <w:t>Stacijas iela 13 Maltā</w:t>
            </w:r>
          </w:p>
        </w:tc>
        <w:tc>
          <w:tcPr>
            <w:tcW w:w="3969" w:type="dxa"/>
          </w:tcPr>
          <w:p w14:paraId="36180414" w14:textId="77777777" w:rsidR="00287676" w:rsidRDefault="00287676" w:rsidP="00AF1983">
            <w:pPr>
              <w:rPr>
                <w:rFonts w:eastAsiaTheme="minorHAnsi"/>
              </w:rPr>
            </w:pPr>
            <w:r>
              <w:rPr>
                <w:rFonts w:eastAsiaTheme="minorHAnsi"/>
              </w:rPr>
              <w:t>78700030969001</w:t>
            </w:r>
          </w:p>
        </w:tc>
      </w:tr>
    </w:tbl>
    <w:p w14:paraId="75D88484" w14:textId="77777777" w:rsidR="00287676" w:rsidRDefault="00287676" w:rsidP="00287676">
      <w:pPr>
        <w:ind w:left="4820"/>
        <w:jc w:val="right"/>
        <w:rPr>
          <w:szCs w:val="24"/>
        </w:rPr>
      </w:pPr>
    </w:p>
    <w:p w14:paraId="3F44B7E0" w14:textId="1EB407F6" w:rsidR="00B34526" w:rsidRPr="00287676" w:rsidRDefault="00B34526" w:rsidP="00287676"/>
    <w:sectPr w:rsidR="00B34526" w:rsidRPr="00287676" w:rsidSect="00B34526">
      <w:footerReference w:type="even" r:id="rId7"/>
      <w:footerReference w:type="default" r:id="rId8"/>
      <w:footnotePr>
        <w:numRestart w:val="eachPage"/>
      </w:footnotePr>
      <w:type w:val="continuous"/>
      <w:pgSz w:w="11909" w:h="16834" w:code="9"/>
      <w:pgMar w:top="1021" w:right="851" w:bottom="28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839E3" w14:textId="77777777" w:rsidR="00056BDC" w:rsidRDefault="00056BDC">
      <w:r>
        <w:separator/>
      </w:r>
    </w:p>
  </w:endnote>
  <w:endnote w:type="continuationSeparator" w:id="0">
    <w:p w14:paraId="74562C41" w14:textId="77777777" w:rsidR="00056BDC" w:rsidRDefault="0005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RimTimes">
    <w:altName w:val="Times New Roman"/>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CA8B" w14:textId="77777777" w:rsidR="001720D0" w:rsidRDefault="00B34526" w:rsidP="003508A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001DE96" w14:textId="77777777" w:rsidR="001720D0" w:rsidRDefault="00000000">
    <w:pPr>
      <w:pStyle w:val="Kjene"/>
    </w:pPr>
  </w:p>
  <w:p w14:paraId="02C4DACB" w14:textId="77777777" w:rsidR="001720D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F2CC" w14:textId="77777777" w:rsidR="001720D0" w:rsidRDefault="00B34526" w:rsidP="003508A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4A603714" w14:textId="77777777" w:rsidR="001720D0" w:rsidRDefault="00000000">
    <w:pPr>
      <w:pStyle w:val="Kjene"/>
    </w:pPr>
  </w:p>
  <w:p w14:paraId="682DD23B" w14:textId="77777777" w:rsidR="001720D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E606" w14:textId="77777777" w:rsidR="00056BDC" w:rsidRDefault="00056BDC">
      <w:r>
        <w:separator/>
      </w:r>
    </w:p>
  </w:footnote>
  <w:footnote w:type="continuationSeparator" w:id="0">
    <w:p w14:paraId="714B5A71" w14:textId="77777777" w:rsidR="00056BDC" w:rsidRDefault="00056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4AE6"/>
    <w:multiLevelType w:val="hybridMultilevel"/>
    <w:tmpl w:val="3C8AC870"/>
    <w:lvl w:ilvl="0" w:tplc="F89E9268">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6155648"/>
    <w:multiLevelType w:val="hybridMultilevel"/>
    <w:tmpl w:val="BC9A0862"/>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993E4D"/>
    <w:multiLevelType w:val="hybridMultilevel"/>
    <w:tmpl w:val="B352FB2A"/>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6436BE"/>
    <w:multiLevelType w:val="hybridMultilevel"/>
    <w:tmpl w:val="C27E11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615444"/>
    <w:multiLevelType w:val="multilevel"/>
    <w:tmpl w:val="7AFA2AE2"/>
    <w:lvl w:ilvl="0">
      <w:start w:val="1"/>
      <w:numFmt w:val="decimal"/>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94F12F0"/>
    <w:multiLevelType w:val="multilevel"/>
    <w:tmpl w:val="860AC5D8"/>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6" w15:restartNumberingAfterBreak="0">
    <w:nsid w:val="4AB008F5"/>
    <w:multiLevelType w:val="hybridMultilevel"/>
    <w:tmpl w:val="7D3E5180"/>
    <w:lvl w:ilvl="0" w:tplc="1FB49D82">
      <w:start w:val="3"/>
      <w:numFmt w:val="bullet"/>
      <w:lvlText w:val="-"/>
      <w:lvlJc w:val="left"/>
      <w:pPr>
        <w:ind w:left="643" w:hanging="360"/>
      </w:pPr>
      <w:rPr>
        <w:rFonts w:ascii="Times New Roman" w:eastAsia="Times New Roman" w:hAnsi="Times New Roman" w:cs="Times New Roman" w:hint="default"/>
        <w:i/>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7" w15:restartNumberingAfterBreak="0">
    <w:nsid w:val="55A73D76"/>
    <w:multiLevelType w:val="multilevel"/>
    <w:tmpl w:val="6BC4A97E"/>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50D3F12"/>
    <w:multiLevelType w:val="hybridMultilevel"/>
    <w:tmpl w:val="B5D06602"/>
    <w:lvl w:ilvl="0" w:tplc="1FB49D82">
      <w:start w:val="3"/>
      <w:numFmt w:val="bullet"/>
      <w:lvlText w:val="-"/>
      <w:lvlJc w:val="left"/>
      <w:pPr>
        <w:ind w:left="720" w:hanging="360"/>
      </w:pPr>
      <w:rPr>
        <w:rFonts w:ascii="Times New Roman" w:eastAsia="Times New Roman" w:hAnsi="Times New Roman" w:cs="Times New Roman" w:hint="default"/>
        <w:i/>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E4160DA"/>
    <w:multiLevelType w:val="multilevel"/>
    <w:tmpl w:val="FCA6FB1A"/>
    <w:lvl w:ilvl="0">
      <w:start w:val="1"/>
      <w:numFmt w:val="decimal"/>
      <w:pStyle w:val="Virsraksts1"/>
      <w:lvlText w:val="%1."/>
      <w:lvlJc w:val="left"/>
      <w:pPr>
        <w:tabs>
          <w:tab w:val="num" w:pos="2629"/>
        </w:tabs>
        <w:ind w:left="2629" w:hanging="360"/>
      </w:pPr>
      <w:rPr>
        <w:rFonts w:hint="default"/>
        <w:b/>
        <w:i w:val="0"/>
      </w:rPr>
    </w:lvl>
    <w:lvl w:ilvl="1">
      <w:start w:val="1"/>
      <w:numFmt w:val="decimal"/>
      <w:lvlText w:val="%1.%2."/>
      <w:lvlJc w:val="left"/>
      <w:pPr>
        <w:tabs>
          <w:tab w:val="num" w:pos="644"/>
        </w:tabs>
        <w:ind w:left="644"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rPr>
    </w:lvl>
    <w:lvl w:ilvl="5">
      <w:start w:val="1"/>
      <w:numFmt w:val="decimal"/>
      <w:lvlText w:val="%1.%2.%3.%4.%5.%6."/>
      <w:lvlJc w:val="left"/>
      <w:pPr>
        <w:tabs>
          <w:tab w:val="num" w:pos="5759"/>
        </w:tabs>
        <w:ind w:left="5759"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15082026">
    <w:abstractNumId w:val="9"/>
  </w:num>
  <w:num w:numId="2" w16cid:durableId="28574688">
    <w:abstractNumId w:val="4"/>
  </w:num>
  <w:num w:numId="3" w16cid:durableId="2575858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7069843">
    <w:abstractNumId w:val="5"/>
  </w:num>
  <w:num w:numId="5" w16cid:durableId="892740483">
    <w:abstractNumId w:val="6"/>
  </w:num>
  <w:num w:numId="6" w16cid:durableId="1324578622">
    <w:abstractNumId w:val="0"/>
  </w:num>
  <w:num w:numId="7" w16cid:durableId="525751939">
    <w:abstractNumId w:val="3"/>
  </w:num>
  <w:num w:numId="8" w16cid:durableId="1393238867">
    <w:abstractNumId w:val="1"/>
  </w:num>
  <w:num w:numId="9" w16cid:durableId="3753360">
    <w:abstractNumId w:val="2"/>
  </w:num>
  <w:num w:numId="10" w16cid:durableId="1720204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EA"/>
    <w:rsid w:val="000555C7"/>
    <w:rsid w:val="00056BDC"/>
    <w:rsid w:val="000B6CD2"/>
    <w:rsid w:val="000D34DB"/>
    <w:rsid w:val="00287676"/>
    <w:rsid w:val="00290889"/>
    <w:rsid w:val="002B3840"/>
    <w:rsid w:val="003078AE"/>
    <w:rsid w:val="004276EB"/>
    <w:rsid w:val="00530454"/>
    <w:rsid w:val="00551516"/>
    <w:rsid w:val="00597899"/>
    <w:rsid w:val="005F37C4"/>
    <w:rsid w:val="005F41C6"/>
    <w:rsid w:val="00624FE7"/>
    <w:rsid w:val="006A00AC"/>
    <w:rsid w:val="006C4BA5"/>
    <w:rsid w:val="007A642D"/>
    <w:rsid w:val="007B54F5"/>
    <w:rsid w:val="00824FEA"/>
    <w:rsid w:val="00866B9A"/>
    <w:rsid w:val="008D4CB7"/>
    <w:rsid w:val="00945AEC"/>
    <w:rsid w:val="00A928BC"/>
    <w:rsid w:val="00AD7AA8"/>
    <w:rsid w:val="00B15A2B"/>
    <w:rsid w:val="00B34526"/>
    <w:rsid w:val="00B65F63"/>
    <w:rsid w:val="00B94950"/>
    <w:rsid w:val="00D41D54"/>
    <w:rsid w:val="00DC16E4"/>
    <w:rsid w:val="00E71CE3"/>
    <w:rsid w:val="00E93644"/>
    <w:rsid w:val="00EA2124"/>
    <w:rsid w:val="00EF2D92"/>
    <w:rsid w:val="00EF639E"/>
    <w:rsid w:val="00F269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4D98"/>
  <w15:chartTrackingRefBased/>
  <w15:docId w15:val="{62E4E139-CC75-41A8-B54C-6F427646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4526"/>
    <w:pPr>
      <w:spacing w:after="0" w:line="240" w:lineRule="auto"/>
    </w:pPr>
    <w:rPr>
      <w:rFonts w:ascii="Times New Roman" w:eastAsia="Times New Roman" w:hAnsi="Times New Roman" w:cs="Times New Roman"/>
      <w:sz w:val="20"/>
      <w:szCs w:val="20"/>
    </w:rPr>
  </w:style>
  <w:style w:type="paragraph" w:styleId="Virsraksts1">
    <w:name w:val="heading 1"/>
    <w:aliases w:val="Section Heading,heading1,Antraste 1,h1,Section Heading Char,heading1 Char,Antraste 1 Char,h1 Char,H1"/>
    <w:basedOn w:val="Parasts"/>
    <w:next w:val="Parasts"/>
    <w:link w:val="Virsraksts1Rakstz"/>
    <w:qFormat/>
    <w:rsid w:val="00B34526"/>
    <w:pPr>
      <w:keepNext/>
      <w:numPr>
        <w:numId w:val="1"/>
      </w:numPr>
      <w:jc w:val="center"/>
      <w:outlineLvl w:val="0"/>
    </w:pPr>
    <w:rPr>
      <w:rFonts w:ascii="Times New Roman Bold" w:hAnsi="Times New Roman Bold"/>
      <w:b/>
      <w:smallCaps/>
      <w:sz w:val="24"/>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qFormat/>
    <w:rsid w:val="00B34526"/>
    <w:pPr>
      <w:keepNext/>
      <w:widowControl w:val="0"/>
      <w:autoSpaceDE w:val="0"/>
      <w:autoSpaceDN w:val="0"/>
      <w:jc w:val="both"/>
      <w:outlineLvl w:val="1"/>
    </w:pPr>
    <w:rPr>
      <w:b/>
      <w:bCs/>
      <w:sz w:val="24"/>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basedOn w:val="Noklusjumarindkopasfonts"/>
    <w:uiPriority w:val="9"/>
    <w:rsid w:val="00B34526"/>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rsid w:val="00B34526"/>
    <w:rPr>
      <w:rFonts w:ascii="Times New Roman" w:eastAsia="Times New Roman" w:hAnsi="Times New Roman" w:cs="Times New Roman"/>
      <w:b/>
      <w:bCs/>
      <w:sz w:val="24"/>
      <w:szCs w:val="28"/>
    </w:rPr>
  </w:style>
  <w:style w:type="paragraph" w:styleId="Pamatteksts">
    <w:name w:val="Body Text"/>
    <w:aliases w:val="b,uvlaka 3,plain,plain Char,b1,uvlaka 31, uvlaka 3, uvlaka 31,Body Text Char1,Body Text Char Char,Body Text1,Body Text Char2 Char Char,Body Text Char Char Char Char,Body Text Char1 Char Char Char Char,Body Text Char Char Char Char Char Char"/>
    <w:basedOn w:val="Parasts"/>
    <w:link w:val="PamattekstsRakstz"/>
    <w:rsid w:val="00B34526"/>
    <w:pPr>
      <w:widowControl w:val="0"/>
      <w:spacing w:after="120"/>
    </w:pPr>
    <w:rPr>
      <w:rFonts w:ascii="RimTimes" w:hAnsi="RimTimes"/>
      <w:sz w:val="24"/>
    </w:rPr>
  </w:style>
  <w:style w:type="character" w:customStyle="1" w:styleId="BodyTextChar">
    <w:name w:val="Body Text Char"/>
    <w:basedOn w:val="Noklusjumarindkopasfonts"/>
    <w:uiPriority w:val="99"/>
    <w:semiHidden/>
    <w:rsid w:val="00B34526"/>
    <w:rPr>
      <w:rFonts w:ascii="Times New Roman" w:eastAsia="Times New Roman" w:hAnsi="Times New Roman" w:cs="Times New Roman"/>
      <w:sz w:val="20"/>
      <w:szCs w:val="20"/>
    </w:rPr>
  </w:style>
  <w:style w:type="paragraph" w:styleId="Kjene">
    <w:name w:val="footer"/>
    <w:basedOn w:val="Parasts"/>
    <w:link w:val="KjeneRakstz"/>
    <w:uiPriority w:val="99"/>
    <w:rsid w:val="00B34526"/>
    <w:pPr>
      <w:widowControl w:val="0"/>
      <w:tabs>
        <w:tab w:val="center" w:pos="4153"/>
        <w:tab w:val="right" w:pos="8306"/>
      </w:tabs>
      <w:autoSpaceDE w:val="0"/>
      <w:autoSpaceDN w:val="0"/>
    </w:pPr>
    <w:rPr>
      <w:sz w:val="24"/>
      <w:szCs w:val="24"/>
    </w:rPr>
  </w:style>
  <w:style w:type="character" w:customStyle="1" w:styleId="KjeneRakstz">
    <w:name w:val="Kājene Rakstz."/>
    <w:basedOn w:val="Noklusjumarindkopasfonts"/>
    <w:link w:val="Kjene"/>
    <w:uiPriority w:val="99"/>
    <w:rsid w:val="00B34526"/>
    <w:rPr>
      <w:rFonts w:ascii="Times New Roman" w:eastAsia="Times New Roman" w:hAnsi="Times New Roman" w:cs="Times New Roman"/>
      <w:sz w:val="24"/>
      <w:szCs w:val="24"/>
    </w:rPr>
  </w:style>
  <w:style w:type="character" w:styleId="Lappusesnumurs">
    <w:name w:val="page number"/>
    <w:rsid w:val="00B34526"/>
    <w:rPr>
      <w:sz w:val="20"/>
    </w:rPr>
  </w:style>
  <w:style w:type="paragraph" w:styleId="Pamatteksts2">
    <w:name w:val="Body Text 2"/>
    <w:basedOn w:val="Parasts"/>
    <w:link w:val="Pamatteksts2Rakstz"/>
    <w:rsid w:val="00B34526"/>
    <w:rPr>
      <w:bCs/>
      <w:sz w:val="22"/>
    </w:rPr>
  </w:style>
  <w:style w:type="character" w:customStyle="1" w:styleId="Pamatteksts2Rakstz">
    <w:name w:val="Pamatteksts 2 Rakstz."/>
    <w:basedOn w:val="Noklusjumarindkopasfonts"/>
    <w:link w:val="Pamatteksts2"/>
    <w:rsid w:val="00B34526"/>
    <w:rPr>
      <w:rFonts w:ascii="Times New Roman" w:eastAsia="Times New Roman" w:hAnsi="Times New Roman" w:cs="Times New Roman"/>
      <w:bCs/>
      <w:szCs w:val="20"/>
    </w:rPr>
  </w:style>
  <w:style w:type="character" w:styleId="Hipersaite">
    <w:name w:val="Hyperlink"/>
    <w:uiPriority w:val="99"/>
    <w:rsid w:val="00B34526"/>
    <w:rPr>
      <w:color w:val="0000FF"/>
      <w:u w:val="single"/>
    </w:rPr>
  </w:style>
  <w:style w:type="paragraph" w:styleId="Vresteksts">
    <w:name w:val="footnote text"/>
    <w:basedOn w:val="Parasts"/>
    <w:link w:val="VrestekstsRakstz"/>
    <w:rsid w:val="00B34526"/>
  </w:style>
  <w:style w:type="character" w:customStyle="1" w:styleId="VrestekstsRakstz">
    <w:name w:val="Vēres teksts Rakstz."/>
    <w:basedOn w:val="Noklusjumarindkopasfonts"/>
    <w:link w:val="Vresteksts"/>
    <w:rsid w:val="00B34526"/>
    <w:rPr>
      <w:rFonts w:ascii="Times New Roman" w:eastAsia="Times New Roman" w:hAnsi="Times New Roman" w:cs="Times New Roman"/>
      <w:sz w:val="20"/>
      <w:szCs w:val="20"/>
    </w:rPr>
  </w:style>
  <w:style w:type="paragraph" w:customStyle="1" w:styleId="naisf">
    <w:name w:val="naisf"/>
    <w:basedOn w:val="Parasts"/>
    <w:link w:val="naisfChar"/>
    <w:qFormat/>
    <w:rsid w:val="00B34526"/>
    <w:pPr>
      <w:spacing w:before="75" w:after="75"/>
      <w:ind w:firstLine="375"/>
      <w:jc w:val="both"/>
    </w:pPr>
    <w:rPr>
      <w:sz w:val="24"/>
      <w:szCs w:val="24"/>
      <w:lang w:eastAsia="lv-LV"/>
    </w:rPr>
  </w:style>
  <w:style w:type="table" w:styleId="Reatabula">
    <w:name w:val="Table Grid"/>
    <w:basedOn w:val="Parastatabula"/>
    <w:rsid w:val="00B3452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aliases w:val="Section Heading Rakstz.,heading1 Rakstz.,Antraste 1 Rakstz.,h1 Rakstz.,Section Heading Char Rakstz.,heading1 Char Rakstz.,Antraste 1 Char Rakstz.,h1 Char Rakstz.,H1 Rakstz."/>
    <w:link w:val="Virsraksts1"/>
    <w:rsid w:val="00B34526"/>
    <w:rPr>
      <w:rFonts w:ascii="Times New Roman Bold" w:eastAsia="Times New Roman" w:hAnsi="Times New Roman Bold" w:cs="Times New Roman"/>
      <w:b/>
      <w:smallCaps/>
      <w:sz w:val="24"/>
      <w:szCs w:val="20"/>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Body Text Char2 Char Char Rakstz."/>
    <w:link w:val="Pamatteksts"/>
    <w:locked/>
    <w:rsid w:val="00B34526"/>
    <w:rPr>
      <w:rFonts w:ascii="RimTimes" w:eastAsia="Times New Roman" w:hAnsi="RimTimes" w:cs="Times New Roman"/>
      <w:sz w:val="24"/>
      <w:szCs w:val="20"/>
    </w:rPr>
  </w:style>
  <w:style w:type="paragraph" w:styleId="Sarakstarindkopa">
    <w:name w:val="List Paragraph"/>
    <w:aliases w:val="Strip,H&amp;P List Paragraph,Normal bullet 2,Bullet list,Saistīto dokumentu saraksts,2,Syle 1,Numurets,PPS_Bullet,Colorful List - Accent 12,Virsraksti,Table of contents numbered,Citation List"/>
    <w:basedOn w:val="Parasts"/>
    <w:link w:val="SarakstarindkopaRakstz"/>
    <w:uiPriority w:val="34"/>
    <w:qFormat/>
    <w:rsid w:val="00B34526"/>
    <w:pPr>
      <w:ind w:left="720"/>
    </w:pPr>
  </w:style>
  <w:style w:type="paragraph" w:styleId="Bezatstarpm">
    <w:name w:val="No Spacing"/>
    <w:qFormat/>
    <w:rsid w:val="00B34526"/>
    <w:pPr>
      <w:spacing w:after="0" w:line="240" w:lineRule="auto"/>
    </w:pPr>
    <w:rPr>
      <w:rFonts w:ascii="Calibri" w:eastAsia="Calibri" w:hAnsi="Calibri" w:cs="Times New Roman"/>
    </w:rPr>
  </w:style>
  <w:style w:type="character" w:customStyle="1" w:styleId="SarakstarindkopaRakstz">
    <w:name w:val="Saraksta rindkopa Rakstz."/>
    <w:aliases w:val="Strip Rakstz.,H&amp;P List Paragraph Rakstz.,Normal bullet 2 Rakstz.,Bullet list Rakstz.,Saistīto dokumentu saraksts Rakstz.,2 Rakstz.,Syle 1 Rakstz.,Numurets Rakstz.,PPS_Bullet Rakstz.,Colorful List - Accent 12 Rakstz."/>
    <w:link w:val="Sarakstarindkopa"/>
    <w:uiPriority w:val="34"/>
    <w:qFormat/>
    <w:locked/>
    <w:rsid w:val="00B34526"/>
    <w:rPr>
      <w:rFonts w:ascii="Times New Roman" w:eastAsia="Times New Roman" w:hAnsi="Times New Roman" w:cs="Times New Roman"/>
      <w:sz w:val="20"/>
      <w:szCs w:val="20"/>
    </w:rPr>
  </w:style>
  <w:style w:type="character" w:customStyle="1" w:styleId="naisfChar">
    <w:name w:val="naisf Char"/>
    <w:link w:val="naisf"/>
    <w:locked/>
    <w:rsid w:val="00B3452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427</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Egons</dc:creator>
  <cp:keywords/>
  <dc:description/>
  <cp:lastModifiedBy>Darbinieks</cp:lastModifiedBy>
  <cp:revision>19</cp:revision>
  <cp:lastPrinted>2026-01-13T07:27:00Z</cp:lastPrinted>
  <dcterms:created xsi:type="dcterms:W3CDTF">2024-06-04T07:12:00Z</dcterms:created>
  <dcterms:modified xsi:type="dcterms:W3CDTF">2026-01-23T14:04:00Z</dcterms:modified>
</cp:coreProperties>
</file>