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A8469" w14:textId="77777777" w:rsidR="007B2D5C" w:rsidRPr="00E34C41" w:rsidRDefault="007B2D5C" w:rsidP="007B2D5C">
      <w:pPr>
        <w:ind w:left="4820"/>
        <w:jc w:val="right"/>
        <w:rPr>
          <w:b/>
          <w:sz w:val="18"/>
          <w:szCs w:val="18"/>
        </w:rPr>
      </w:pPr>
      <w:r>
        <w:rPr>
          <w:b/>
        </w:rPr>
        <w:t>2</w:t>
      </w:r>
      <w:r w:rsidRPr="00E34C41">
        <w:rPr>
          <w:b/>
          <w:bCs/>
          <w:sz w:val="18"/>
          <w:szCs w:val="18"/>
        </w:rPr>
        <w:t xml:space="preserve">. </w:t>
      </w:r>
      <w:r w:rsidRPr="00E34C41">
        <w:rPr>
          <w:b/>
          <w:sz w:val="18"/>
          <w:szCs w:val="18"/>
        </w:rPr>
        <w:t xml:space="preserve">pielikums </w:t>
      </w:r>
    </w:p>
    <w:p w14:paraId="785674ED" w14:textId="77777777" w:rsidR="007B2D5C" w:rsidRPr="00E34C41" w:rsidRDefault="007B2D5C" w:rsidP="007B2D5C">
      <w:pPr>
        <w:pStyle w:val="Virsraksts2"/>
        <w:jc w:val="right"/>
        <w:rPr>
          <w:b w:val="0"/>
          <w:sz w:val="18"/>
          <w:szCs w:val="18"/>
        </w:rPr>
      </w:pPr>
      <w:r w:rsidRPr="00E34C41">
        <w:rPr>
          <w:b w:val="0"/>
          <w:sz w:val="18"/>
          <w:szCs w:val="18"/>
        </w:rPr>
        <w:t xml:space="preserve"> </w:t>
      </w:r>
    </w:p>
    <w:p w14:paraId="27D09E90" w14:textId="77777777" w:rsidR="007B2D5C" w:rsidRPr="001D4C03" w:rsidRDefault="007B2D5C" w:rsidP="007B2D5C">
      <w:pPr>
        <w:pStyle w:val="Virsraksts2"/>
        <w:jc w:val="right"/>
        <w:rPr>
          <w:caps/>
          <w:sz w:val="16"/>
          <w:szCs w:val="16"/>
        </w:rPr>
      </w:pPr>
      <w:r w:rsidRPr="001D4C03">
        <w:rPr>
          <w:caps/>
          <w:sz w:val="16"/>
          <w:szCs w:val="16"/>
        </w:rPr>
        <w:t>“STACIJAS IELĀ 11 UN STACIJAS IELĀ 13 MALTĀ dzīvojamĀS māju tehniskā apsekošana un TEHNISKĀ STĀVOKĻA IZVĒRTĒJUMA ZIŅOJUMA SAGATAVOŠANA”.</w:t>
      </w:r>
    </w:p>
    <w:p w14:paraId="095FB489" w14:textId="77777777" w:rsidR="007B2D5C" w:rsidRPr="00E34C41" w:rsidRDefault="007B2D5C" w:rsidP="007B2D5C">
      <w:pPr>
        <w:ind w:firstLine="567"/>
        <w:jc w:val="right"/>
        <w:rPr>
          <w:sz w:val="22"/>
          <w:szCs w:val="22"/>
        </w:rPr>
      </w:pPr>
      <w:r w:rsidRPr="00E34C41">
        <w:rPr>
          <w:sz w:val="18"/>
          <w:szCs w:val="18"/>
        </w:rPr>
        <w:t xml:space="preserve">(iepirkuma identifikācijas Nr. </w:t>
      </w:r>
      <w:r w:rsidRPr="00E34C41">
        <w:rPr>
          <w:b/>
          <w:sz w:val="22"/>
          <w:szCs w:val="22"/>
        </w:rPr>
        <w:t>RNK 0</w:t>
      </w:r>
      <w:r>
        <w:rPr>
          <w:b/>
          <w:sz w:val="22"/>
          <w:szCs w:val="22"/>
        </w:rPr>
        <w:t>4</w:t>
      </w:r>
      <w:r w:rsidRPr="00E34C41">
        <w:rPr>
          <w:b/>
          <w:sz w:val="22"/>
          <w:szCs w:val="22"/>
        </w:rPr>
        <w:t>/202</w:t>
      </w:r>
      <w:r>
        <w:rPr>
          <w:b/>
          <w:sz w:val="22"/>
          <w:szCs w:val="22"/>
        </w:rPr>
        <w:t>6</w:t>
      </w:r>
      <w:r w:rsidRPr="00E34C41">
        <w:rPr>
          <w:sz w:val="18"/>
          <w:szCs w:val="18"/>
        </w:rPr>
        <w:t>)</w:t>
      </w:r>
    </w:p>
    <w:p w14:paraId="379DA46B" w14:textId="77777777" w:rsidR="007B2D5C" w:rsidRPr="00E34C41" w:rsidRDefault="007B2D5C" w:rsidP="007B2D5C">
      <w:pPr>
        <w:pStyle w:val="Virsraksts1"/>
        <w:keepNext w:val="0"/>
        <w:numPr>
          <w:ilvl w:val="0"/>
          <w:numId w:val="0"/>
        </w:numPr>
        <w:rPr>
          <w:rFonts w:ascii="Times New Roman" w:hAnsi="Times New Roman"/>
          <w:szCs w:val="24"/>
        </w:rPr>
      </w:pPr>
    </w:p>
    <w:p w14:paraId="35B95CA3" w14:textId="77777777" w:rsidR="007B2D5C" w:rsidRPr="00E34C41" w:rsidRDefault="007B2D5C" w:rsidP="007B2D5C">
      <w:pPr>
        <w:tabs>
          <w:tab w:val="left" w:pos="2872"/>
          <w:tab w:val="center" w:pos="4678"/>
        </w:tabs>
        <w:rPr>
          <w:bCs/>
          <w:sz w:val="24"/>
        </w:rPr>
      </w:pPr>
      <w:r w:rsidRPr="00E34C41">
        <w:rPr>
          <w:b/>
        </w:rPr>
        <w:tab/>
        <w:t>VEIKTO DARBU SARAKSTS</w:t>
      </w:r>
    </w:p>
    <w:p w14:paraId="2323A2CC" w14:textId="77777777" w:rsidR="007B2D5C" w:rsidRPr="00E34C41" w:rsidRDefault="007B2D5C" w:rsidP="007B2D5C">
      <w:pPr>
        <w:jc w:val="center"/>
        <w:rPr>
          <w:sz w:val="24"/>
        </w:rPr>
      </w:pPr>
    </w:p>
    <w:p w14:paraId="29292DD3" w14:textId="77777777" w:rsidR="007B2D5C" w:rsidRPr="00C11F77" w:rsidRDefault="007B2D5C" w:rsidP="007B2D5C">
      <w:pPr>
        <w:pStyle w:val="Virsraksts2"/>
        <w:jc w:val="center"/>
        <w:rPr>
          <w:caps/>
          <w:szCs w:val="24"/>
        </w:rPr>
      </w:pPr>
      <w:r w:rsidRPr="00C11F77">
        <w:rPr>
          <w:caps/>
          <w:szCs w:val="24"/>
        </w:rPr>
        <w:t>“</w:t>
      </w:r>
      <w:r>
        <w:rPr>
          <w:caps/>
          <w:szCs w:val="24"/>
        </w:rPr>
        <w:t xml:space="preserve">STACIJAS IELĀ 11 UN STACIJAS IELĀ 13 MALTĀ </w:t>
      </w:r>
      <w:r w:rsidRPr="00C11F77">
        <w:rPr>
          <w:caps/>
          <w:szCs w:val="24"/>
        </w:rPr>
        <w:t>dzīvojam</w:t>
      </w:r>
      <w:r>
        <w:rPr>
          <w:caps/>
          <w:szCs w:val="24"/>
        </w:rPr>
        <w:t>ĀS</w:t>
      </w:r>
      <w:r w:rsidRPr="00C11F77">
        <w:rPr>
          <w:caps/>
          <w:szCs w:val="24"/>
        </w:rPr>
        <w:t xml:space="preserve"> māju </w:t>
      </w:r>
      <w:r>
        <w:rPr>
          <w:caps/>
          <w:szCs w:val="24"/>
        </w:rPr>
        <w:t xml:space="preserve">tehniskā </w:t>
      </w:r>
      <w:r w:rsidRPr="00C11F77">
        <w:rPr>
          <w:caps/>
          <w:szCs w:val="24"/>
        </w:rPr>
        <w:t>apsekošana</w:t>
      </w:r>
      <w:r>
        <w:rPr>
          <w:caps/>
          <w:szCs w:val="24"/>
        </w:rPr>
        <w:t xml:space="preserve"> un TEHNISKĀ STĀVOKĻA IZVĒRTĒJUMA ZIŅOJUMA SAGATAVOŠANA</w:t>
      </w:r>
      <w:r w:rsidRPr="00C11F77">
        <w:rPr>
          <w:caps/>
          <w:szCs w:val="24"/>
        </w:rPr>
        <w:t>”.</w:t>
      </w:r>
    </w:p>
    <w:p w14:paraId="2BCFB698" w14:textId="77777777" w:rsidR="007B2D5C" w:rsidRPr="00E34C41" w:rsidRDefault="007B2D5C" w:rsidP="007B2D5C">
      <w:pPr>
        <w:jc w:val="center"/>
        <w:rPr>
          <w:b/>
        </w:rPr>
      </w:pPr>
    </w:p>
    <w:p w14:paraId="5A9CAEDF" w14:textId="77777777" w:rsidR="007B2D5C" w:rsidRPr="00E34C41" w:rsidRDefault="007B2D5C" w:rsidP="007B2D5C">
      <w:pPr>
        <w:jc w:val="center"/>
        <w:rPr>
          <w:sz w:val="18"/>
          <w:szCs w:val="18"/>
        </w:rPr>
      </w:pPr>
    </w:p>
    <w:p w14:paraId="47ED900E" w14:textId="77777777" w:rsidR="007B2D5C" w:rsidRPr="00E34C41" w:rsidRDefault="007B2D5C" w:rsidP="007B2D5C">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sz w:val="22"/>
          <w:szCs w:val="22"/>
        </w:rPr>
        <w:t xml:space="preserve">Kam: </w:t>
      </w:r>
      <w:r w:rsidRPr="00E34C41">
        <w:rPr>
          <w:rFonts w:ascii="Times New Roman" w:hAnsi="Times New Roman"/>
          <w:sz w:val="22"/>
          <w:szCs w:val="22"/>
        </w:rPr>
        <w:tab/>
      </w:r>
      <w:r w:rsidRPr="00E34C41">
        <w:rPr>
          <w:rFonts w:ascii="Times New Roman" w:hAnsi="Times New Roman"/>
          <w:color w:val="000000"/>
          <w:sz w:val="22"/>
          <w:szCs w:val="22"/>
        </w:rPr>
        <w:t xml:space="preserve">SIA „Rēzeknes novada </w:t>
      </w:r>
      <w:proofErr w:type="spellStart"/>
      <w:r w:rsidRPr="00E34C41">
        <w:rPr>
          <w:rFonts w:ascii="Times New Roman" w:hAnsi="Times New Roman"/>
          <w:color w:val="000000"/>
          <w:sz w:val="22"/>
          <w:szCs w:val="22"/>
        </w:rPr>
        <w:t>komunālserviss</w:t>
      </w:r>
      <w:proofErr w:type="spellEnd"/>
      <w:r w:rsidRPr="00E34C41">
        <w:rPr>
          <w:rFonts w:ascii="Times New Roman" w:hAnsi="Times New Roman"/>
          <w:color w:val="000000"/>
          <w:sz w:val="22"/>
          <w:szCs w:val="22"/>
        </w:rPr>
        <w:t xml:space="preserve">”, </w:t>
      </w:r>
    </w:p>
    <w:p w14:paraId="7FBC4A44" w14:textId="77777777" w:rsidR="007B2D5C" w:rsidRPr="00E34C41" w:rsidRDefault="007B2D5C" w:rsidP="007B2D5C">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bCs/>
          <w:sz w:val="22"/>
          <w:szCs w:val="22"/>
        </w:rPr>
        <w:tab/>
        <w:t>Vienotais reģistrācijas Nr.: 42403000932 .</w:t>
      </w:r>
    </w:p>
    <w:p w14:paraId="757A0318" w14:textId="77777777" w:rsidR="007B2D5C" w:rsidRPr="00E34C41" w:rsidRDefault="007B2D5C" w:rsidP="007B2D5C">
      <w:pPr>
        <w:pStyle w:val="Pamatteksts"/>
        <w:widowControl/>
        <w:tabs>
          <w:tab w:val="num" w:pos="2629"/>
        </w:tabs>
        <w:spacing w:after="0"/>
        <w:ind w:left="567"/>
        <w:jc w:val="both"/>
        <w:rPr>
          <w:rFonts w:ascii="Times New Roman" w:hAnsi="Times New Roman"/>
          <w:bCs/>
          <w:sz w:val="22"/>
          <w:szCs w:val="22"/>
        </w:rPr>
      </w:pPr>
      <w:r w:rsidRPr="00E34C41">
        <w:rPr>
          <w:rFonts w:ascii="Times New Roman" w:hAnsi="Times New Roman"/>
          <w:bCs/>
          <w:sz w:val="22"/>
          <w:szCs w:val="22"/>
        </w:rPr>
        <w:tab/>
      </w:r>
      <w:r>
        <w:rPr>
          <w:rFonts w:ascii="Times New Roman" w:hAnsi="Times New Roman"/>
          <w:color w:val="000000"/>
          <w:sz w:val="22"/>
          <w:szCs w:val="22"/>
        </w:rPr>
        <w:t>Liepu</w:t>
      </w:r>
      <w:r w:rsidRPr="00E34C41">
        <w:rPr>
          <w:rFonts w:ascii="Times New Roman" w:hAnsi="Times New Roman"/>
          <w:color w:val="000000"/>
          <w:sz w:val="22"/>
          <w:szCs w:val="22"/>
        </w:rPr>
        <w:t xml:space="preserve"> iela </w:t>
      </w:r>
      <w:r>
        <w:rPr>
          <w:rFonts w:ascii="Times New Roman" w:hAnsi="Times New Roman"/>
          <w:color w:val="000000"/>
          <w:sz w:val="22"/>
          <w:szCs w:val="22"/>
        </w:rPr>
        <w:t>2C</w:t>
      </w:r>
      <w:r w:rsidRPr="00E34C41">
        <w:rPr>
          <w:rFonts w:ascii="Times New Roman" w:hAnsi="Times New Roman"/>
          <w:color w:val="000000"/>
          <w:sz w:val="22"/>
          <w:szCs w:val="22"/>
        </w:rPr>
        <w:t xml:space="preserve">, </w:t>
      </w:r>
      <w:r>
        <w:rPr>
          <w:rFonts w:ascii="Times New Roman" w:hAnsi="Times New Roman"/>
          <w:color w:val="000000"/>
          <w:sz w:val="22"/>
          <w:szCs w:val="22"/>
        </w:rPr>
        <w:t>Viļāni</w:t>
      </w:r>
      <w:r w:rsidRPr="00E34C41">
        <w:rPr>
          <w:rFonts w:ascii="Times New Roman" w:hAnsi="Times New Roman"/>
          <w:color w:val="000000"/>
          <w:sz w:val="22"/>
          <w:szCs w:val="22"/>
        </w:rPr>
        <w:t>, Rēzeknes novads, LV-46</w:t>
      </w:r>
      <w:r>
        <w:rPr>
          <w:rFonts w:ascii="Times New Roman" w:hAnsi="Times New Roman"/>
          <w:color w:val="000000"/>
          <w:sz w:val="22"/>
          <w:szCs w:val="22"/>
        </w:rPr>
        <w:t>5</w:t>
      </w:r>
      <w:r w:rsidRPr="00E34C41">
        <w:rPr>
          <w:rFonts w:ascii="Times New Roman" w:hAnsi="Times New Roman"/>
          <w:color w:val="000000"/>
          <w:sz w:val="22"/>
          <w:szCs w:val="22"/>
        </w:rPr>
        <w:t>0</w:t>
      </w:r>
    </w:p>
    <w:p w14:paraId="64D59B3D" w14:textId="77777777" w:rsidR="007B2D5C" w:rsidRPr="00E34C41" w:rsidRDefault="007B2D5C" w:rsidP="007B2D5C">
      <w:pPr>
        <w:spacing w:before="120"/>
        <w:jc w:val="both"/>
        <w:rPr>
          <w:i/>
          <w:sz w:val="22"/>
          <w:szCs w:val="22"/>
          <w:lang w:eastAsia="lv-LV"/>
        </w:rPr>
      </w:pPr>
      <w:r w:rsidRPr="00E34C41">
        <w:rPr>
          <w:i/>
          <w:sz w:val="22"/>
          <w:szCs w:val="22"/>
          <w:lang w:eastAsia="lv-LV"/>
        </w:rPr>
        <w:t>Datums, Vieta*</w:t>
      </w:r>
    </w:p>
    <w:p w14:paraId="71B1662C" w14:textId="77777777" w:rsidR="007B2D5C" w:rsidRPr="00E34C41" w:rsidRDefault="007B2D5C" w:rsidP="007B2D5C">
      <w:pPr>
        <w:jc w:val="right"/>
        <w:rPr>
          <w:b/>
          <w:smallCaps/>
          <w:sz w:val="24"/>
          <w:szCs w:val="24"/>
        </w:rPr>
      </w:pPr>
    </w:p>
    <w:p w14:paraId="3DA99F38" w14:textId="77777777" w:rsidR="007B2D5C" w:rsidRPr="00E34C41" w:rsidRDefault="007B2D5C" w:rsidP="007B2D5C">
      <w:pPr>
        <w:shd w:val="clear" w:color="auto" w:fill="F2F2F2"/>
        <w:ind w:right="567"/>
        <w:rPr>
          <w:b/>
          <w:i/>
          <w:sz w:val="24"/>
          <w:lang w:eastAsia="ru-RU"/>
        </w:rPr>
      </w:pPr>
      <w:r w:rsidRPr="00E34C41">
        <w:rPr>
          <w:b/>
          <w:i/>
          <w:sz w:val="24"/>
          <w:lang w:eastAsia="ru-RU"/>
        </w:rPr>
        <w:t>Pretendenta nosaukums, reģistrācijas Nr._____________________________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3659"/>
        <w:gridCol w:w="2008"/>
        <w:gridCol w:w="2123"/>
      </w:tblGrid>
      <w:tr w:rsidR="007B2D5C" w:rsidRPr="00E34C41" w14:paraId="799DFA61" w14:textId="77777777" w:rsidTr="00AF1983">
        <w:tc>
          <w:tcPr>
            <w:tcW w:w="1555" w:type="dxa"/>
          </w:tcPr>
          <w:p w14:paraId="2F4DFD4A" w14:textId="77777777" w:rsidR="007B2D5C" w:rsidRPr="00E34C41" w:rsidRDefault="007B2D5C" w:rsidP="00AF1983">
            <w:pPr>
              <w:pStyle w:val="Pamatteksts"/>
              <w:rPr>
                <w:rFonts w:ascii="Times New Roman" w:hAnsi="Times New Roman"/>
                <w:b/>
                <w:sz w:val="22"/>
                <w:szCs w:val="22"/>
              </w:rPr>
            </w:pPr>
            <w:proofErr w:type="spellStart"/>
            <w:r w:rsidRPr="00E34C41">
              <w:rPr>
                <w:rFonts w:ascii="Times New Roman" w:hAnsi="Times New Roman"/>
                <w:b/>
                <w:sz w:val="22"/>
                <w:szCs w:val="22"/>
              </w:rPr>
              <w:t>Nr</w:t>
            </w:r>
            <w:proofErr w:type="spellEnd"/>
            <w:r w:rsidRPr="00E34C41">
              <w:rPr>
                <w:rFonts w:ascii="Times New Roman" w:hAnsi="Times New Roman"/>
                <w:b/>
                <w:sz w:val="22"/>
                <w:szCs w:val="22"/>
              </w:rPr>
              <w:t xml:space="preserve"> PK</w:t>
            </w:r>
          </w:p>
        </w:tc>
        <w:tc>
          <w:tcPr>
            <w:tcW w:w="3661" w:type="dxa"/>
          </w:tcPr>
          <w:p w14:paraId="5DFAC078" w14:textId="77777777" w:rsidR="007B2D5C" w:rsidRPr="00E34C41" w:rsidRDefault="007B2D5C" w:rsidP="00AF1983">
            <w:pPr>
              <w:pStyle w:val="Pamatteksts"/>
              <w:rPr>
                <w:rFonts w:ascii="Times New Roman" w:hAnsi="Times New Roman"/>
                <w:b/>
                <w:sz w:val="22"/>
                <w:szCs w:val="22"/>
              </w:rPr>
            </w:pPr>
            <w:r w:rsidRPr="00E34C41">
              <w:rPr>
                <w:rFonts w:ascii="Times New Roman" w:hAnsi="Times New Roman"/>
                <w:b/>
                <w:sz w:val="22"/>
                <w:szCs w:val="22"/>
              </w:rPr>
              <w:t>Ēkas adrese</w:t>
            </w:r>
          </w:p>
        </w:tc>
        <w:tc>
          <w:tcPr>
            <w:tcW w:w="2008" w:type="dxa"/>
          </w:tcPr>
          <w:p w14:paraId="77B6AB75" w14:textId="77777777" w:rsidR="007B2D5C" w:rsidRPr="00E34C41" w:rsidRDefault="007B2D5C" w:rsidP="00AF1983">
            <w:pPr>
              <w:pStyle w:val="Pamatteksts"/>
              <w:rPr>
                <w:rFonts w:ascii="Times New Roman" w:hAnsi="Times New Roman"/>
                <w:i/>
                <w:sz w:val="22"/>
              </w:rPr>
            </w:pPr>
            <w:r w:rsidRPr="00E34C41">
              <w:rPr>
                <w:rFonts w:ascii="Times New Roman" w:hAnsi="Times New Roman"/>
                <w:bCs/>
                <w:sz w:val="22"/>
                <w:szCs w:val="22"/>
              </w:rPr>
              <w:t>Informācija par pasūtītāju (nosaukums, reģistrācijas numurs, juridiskā adrese):</w:t>
            </w:r>
          </w:p>
          <w:p w14:paraId="35DCAEFA" w14:textId="77777777" w:rsidR="007B2D5C" w:rsidRPr="00E34C41" w:rsidRDefault="007B2D5C" w:rsidP="00AF1983">
            <w:pPr>
              <w:pStyle w:val="Pamatteksts"/>
              <w:rPr>
                <w:rFonts w:ascii="Times New Roman" w:hAnsi="Times New Roman"/>
                <w:i/>
                <w:sz w:val="22"/>
              </w:rPr>
            </w:pPr>
          </w:p>
        </w:tc>
        <w:tc>
          <w:tcPr>
            <w:tcW w:w="2123" w:type="dxa"/>
          </w:tcPr>
          <w:p w14:paraId="6E316FE1" w14:textId="77777777" w:rsidR="007B2D5C" w:rsidRPr="00E34C41" w:rsidRDefault="007B2D5C" w:rsidP="00AF1983">
            <w:pPr>
              <w:pStyle w:val="Pamatteksts"/>
              <w:rPr>
                <w:rFonts w:ascii="Times New Roman" w:hAnsi="Times New Roman"/>
                <w:bCs/>
                <w:sz w:val="22"/>
                <w:szCs w:val="22"/>
              </w:rPr>
            </w:pPr>
            <w:r w:rsidRPr="00E34C41">
              <w:rPr>
                <w:rFonts w:ascii="Times New Roman" w:hAnsi="Times New Roman"/>
                <w:bCs/>
                <w:sz w:val="22"/>
                <w:szCs w:val="22"/>
              </w:rPr>
              <w:t xml:space="preserve">Informācija par pasūtītāja kontaktpersonu (kontaktinformācija: tālrunis, fakss, e-pasts </w:t>
            </w:r>
            <w:r w:rsidRPr="00E34C41">
              <w:rPr>
                <w:rFonts w:ascii="Times New Roman" w:hAnsi="Times New Roman"/>
                <w:bCs/>
                <w:i/>
                <w:sz w:val="22"/>
                <w:szCs w:val="22"/>
              </w:rPr>
              <w:t>(ja attiecināms)):</w:t>
            </w:r>
          </w:p>
        </w:tc>
      </w:tr>
      <w:tr w:rsidR="007B2D5C" w:rsidRPr="00E34C41" w14:paraId="35C94EBD" w14:textId="77777777" w:rsidTr="00AF1983">
        <w:tc>
          <w:tcPr>
            <w:tcW w:w="1555" w:type="dxa"/>
          </w:tcPr>
          <w:p w14:paraId="3C9B4DF4" w14:textId="77777777" w:rsidR="007B2D5C" w:rsidRPr="00E34C41" w:rsidRDefault="007B2D5C" w:rsidP="007B2D5C">
            <w:pPr>
              <w:pStyle w:val="Pamatteksts"/>
              <w:numPr>
                <w:ilvl w:val="0"/>
                <w:numId w:val="5"/>
              </w:numPr>
              <w:rPr>
                <w:rFonts w:ascii="Times New Roman" w:hAnsi="Times New Roman"/>
                <w:bCs/>
                <w:sz w:val="22"/>
                <w:szCs w:val="22"/>
              </w:rPr>
            </w:pPr>
          </w:p>
        </w:tc>
        <w:tc>
          <w:tcPr>
            <w:tcW w:w="3661" w:type="dxa"/>
          </w:tcPr>
          <w:p w14:paraId="2D0A6714" w14:textId="77777777" w:rsidR="007B2D5C" w:rsidRPr="00E34C41" w:rsidRDefault="007B2D5C" w:rsidP="00AF1983">
            <w:pPr>
              <w:pStyle w:val="Pamatteksts"/>
              <w:rPr>
                <w:rFonts w:ascii="Times New Roman" w:hAnsi="Times New Roman"/>
                <w:bCs/>
                <w:sz w:val="22"/>
                <w:szCs w:val="22"/>
              </w:rPr>
            </w:pPr>
          </w:p>
        </w:tc>
        <w:tc>
          <w:tcPr>
            <w:tcW w:w="2008" w:type="dxa"/>
          </w:tcPr>
          <w:p w14:paraId="03213127" w14:textId="77777777" w:rsidR="007B2D5C" w:rsidRPr="00E34C41" w:rsidRDefault="007B2D5C" w:rsidP="00AF1983">
            <w:pPr>
              <w:pStyle w:val="Pamatteksts"/>
              <w:rPr>
                <w:rFonts w:ascii="Times New Roman" w:hAnsi="Times New Roman"/>
                <w:i/>
                <w:sz w:val="22"/>
              </w:rPr>
            </w:pPr>
          </w:p>
        </w:tc>
        <w:tc>
          <w:tcPr>
            <w:tcW w:w="2123" w:type="dxa"/>
          </w:tcPr>
          <w:p w14:paraId="2B675234" w14:textId="77777777" w:rsidR="007B2D5C" w:rsidRPr="00E34C41" w:rsidRDefault="007B2D5C" w:rsidP="00AF1983">
            <w:pPr>
              <w:pStyle w:val="Pamatteksts"/>
              <w:rPr>
                <w:rFonts w:ascii="Times New Roman" w:hAnsi="Times New Roman"/>
                <w:i/>
                <w:sz w:val="22"/>
              </w:rPr>
            </w:pPr>
          </w:p>
        </w:tc>
      </w:tr>
      <w:tr w:rsidR="007B2D5C" w:rsidRPr="00E34C41" w14:paraId="0493795C" w14:textId="77777777" w:rsidTr="00AF1983">
        <w:tc>
          <w:tcPr>
            <w:tcW w:w="1555" w:type="dxa"/>
          </w:tcPr>
          <w:p w14:paraId="06DE7BD6" w14:textId="77777777" w:rsidR="007B2D5C" w:rsidRPr="00E34C41" w:rsidRDefault="007B2D5C" w:rsidP="007B2D5C">
            <w:pPr>
              <w:pStyle w:val="Sarakstarindkopa"/>
              <w:numPr>
                <w:ilvl w:val="0"/>
                <w:numId w:val="5"/>
              </w:numPr>
              <w:tabs>
                <w:tab w:val="left" w:pos="937"/>
                <w:tab w:val="left" w:pos="993"/>
              </w:tabs>
              <w:jc w:val="both"/>
              <w:rPr>
                <w:b/>
                <w:bCs/>
                <w:sz w:val="22"/>
                <w:szCs w:val="22"/>
              </w:rPr>
            </w:pPr>
          </w:p>
        </w:tc>
        <w:tc>
          <w:tcPr>
            <w:tcW w:w="3661" w:type="dxa"/>
          </w:tcPr>
          <w:p w14:paraId="204165AF" w14:textId="77777777" w:rsidR="007B2D5C" w:rsidRPr="00E34C41" w:rsidRDefault="007B2D5C" w:rsidP="00AF1983">
            <w:pPr>
              <w:pStyle w:val="Sarakstarindkopa"/>
              <w:tabs>
                <w:tab w:val="left" w:pos="937"/>
                <w:tab w:val="left" w:pos="993"/>
              </w:tabs>
              <w:ind w:left="0"/>
              <w:jc w:val="both"/>
              <w:rPr>
                <w:b/>
                <w:bCs/>
                <w:sz w:val="22"/>
                <w:szCs w:val="22"/>
              </w:rPr>
            </w:pPr>
          </w:p>
        </w:tc>
        <w:tc>
          <w:tcPr>
            <w:tcW w:w="2008" w:type="dxa"/>
          </w:tcPr>
          <w:p w14:paraId="07E6B31C" w14:textId="77777777" w:rsidR="007B2D5C" w:rsidRPr="00E34C41" w:rsidRDefault="007B2D5C" w:rsidP="00AF1983">
            <w:pPr>
              <w:pStyle w:val="Pamatteksts"/>
              <w:rPr>
                <w:rFonts w:ascii="Times New Roman" w:hAnsi="Times New Roman"/>
                <w:i/>
                <w:sz w:val="22"/>
              </w:rPr>
            </w:pPr>
          </w:p>
        </w:tc>
        <w:tc>
          <w:tcPr>
            <w:tcW w:w="2123" w:type="dxa"/>
          </w:tcPr>
          <w:p w14:paraId="3871E60E" w14:textId="77777777" w:rsidR="007B2D5C" w:rsidRPr="00E34C41" w:rsidRDefault="007B2D5C" w:rsidP="00AF1983">
            <w:pPr>
              <w:pStyle w:val="Pamatteksts"/>
              <w:rPr>
                <w:rFonts w:ascii="Times New Roman" w:hAnsi="Times New Roman"/>
                <w:i/>
                <w:sz w:val="22"/>
              </w:rPr>
            </w:pPr>
          </w:p>
        </w:tc>
      </w:tr>
      <w:tr w:rsidR="007B2D5C" w:rsidRPr="00E34C41" w14:paraId="2A55F6DE" w14:textId="77777777" w:rsidTr="00AF1983">
        <w:tc>
          <w:tcPr>
            <w:tcW w:w="1555" w:type="dxa"/>
          </w:tcPr>
          <w:p w14:paraId="28A382D5" w14:textId="77777777" w:rsidR="007B2D5C" w:rsidRPr="00E34C41" w:rsidRDefault="007B2D5C" w:rsidP="007B2D5C">
            <w:pPr>
              <w:pStyle w:val="Pamatteksts"/>
              <w:numPr>
                <w:ilvl w:val="0"/>
                <w:numId w:val="5"/>
              </w:numPr>
              <w:rPr>
                <w:rFonts w:ascii="Times New Roman" w:hAnsi="Times New Roman"/>
                <w:bCs/>
                <w:sz w:val="22"/>
                <w:szCs w:val="22"/>
              </w:rPr>
            </w:pPr>
          </w:p>
        </w:tc>
        <w:tc>
          <w:tcPr>
            <w:tcW w:w="3661" w:type="dxa"/>
          </w:tcPr>
          <w:p w14:paraId="23DEF900" w14:textId="77777777" w:rsidR="007B2D5C" w:rsidRPr="00E34C41" w:rsidRDefault="007B2D5C" w:rsidP="00AF1983">
            <w:pPr>
              <w:pStyle w:val="Pamatteksts"/>
              <w:rPr>
                <w:rFonts w:ascii="Times New Roman" w:hAnsi="Times New Roman"/>
                <w:bCs/>
                <w:sz w:val="22"/>
                <w:szCs w:val="22"/>
              </w:rPr>
            </w:pPr>
          </w:p>
        </w:tc>
        <w:tc>
          <w:tcPr>
            <w:tcW w:w="2008" w:type="dxa"/>
          </w:tcPr>
          <w:p w14:paraId="3C0343C0" w14:textId="77777777" w:rsidR="007B2D5C" w:rsidRPr="00E34C41" w:rsidRDefault="007B2D5C" w:rsidP="00AF1983">
            <w:pPr>
              <w:pStyle w:val="Pamatteksts"/>
              <w:rPr>
                <w:rFonts w:ascii="Times New Roman" w:hAnsi="Times New Roman"/>
                <w:i/>
                <w:sz w:val="22"/>
              </w:rPr>
            </w:pPr>
          </w:p>
        </w:tc>
        <w:tc>
          <w:tcPr>
            <w:tcW w:w="2123" w:type="dxa"/>
          </w:tcPr>
          <w:p w14:paraId="644AF2EA" w14:textId="77777777" w:rsidR="007B2D5C" w:rsidRPr="00E34C41" w:rsidRDefault="007B2D5C" w:rsidP="00AF1983">
            <w:pPr>
              <w:pStyle w:val="Pamatteksts"/>
              <w:rPr>
                <w:rFonts w:ascii="Times New Roman" w:hAnsi="Times New Roman"/>
                <w:i/>
                <w:sz w:val="22"/>
              </w:rPr>
            </w:pPr>
          </w:p>
        </w:tc>
      </w:tr>
      <w:tr w:rsidR="007B2D5C" w:rsidRPr="00E34C41" w14:paraId="40FA056C" w14:textId="77777777" w:rsidTr="00AF1983">
        <w:tc>
          <w:tcPr>
            <w:tcW w:w="1555" w:type="dxa"/>
          </w:tcPr>
          <w:p w14:paraId="3EEC5FCA" w14:textId="77777777" w:rsidR="007B2D5C" w:rsidRPr="00E34C41" w:rsidRDefault="007B2D5C" w:rsidP="007B2D5C">
            <w:pPr>
              <w:pStyle w:val="Pamatteksts"/>
              <w:numPr>
                <w:ilvl w:val="0"/>
                <w:numId w:val="5"/>
              </w:numPr>
              <w:rPr>
                <w:rFonts w:ascii="Times New Roman" w:hAnsi="Times New Roman"/>
                <w:sz w:val="22"/>
                <w:szCs w:val="22"/>
              </w:rPr>
            </w:pPr>
          </w:p>
        </w:tc>
        <w:tc>
          <w:tcPr>
            <w:tcW w:w="3661" w:type="dxa"/>
          </w:tcPr>
          <w:p w14:paraId="0D23AA9E" w14:textId="77777777" w:rsidR="007B2D5C" w:rsidRPr="00E34C41" w:rsidRDefault="007B2D5C" w:rsidP="00AF1983">
            <w:pPr>
              <w:pStyle w:val="Pamatteksts"/>
              <w:rPr>
                <w:rFonts w:ascii="Times New Roman" w:hAnsi="Times New Roman"/>
                <w:sz w:val="22"/>
                <w:szCs w:val="22"/>
              </w:rPr>
            </w:pPr>
          </w:p>
        </w:tc>
        <w:tc>
          <w:tcPr>
            <w:tcW w:w="2008" w:type="dxa"/>
          </w:tcPr>
          <w:p w14:paraId="2C5527E5" w14:textId="77777777" w:rsidR="007B2D5C" w:rsidRPr="00E34C41" w:rsidRDefault="007B2D5C" w:rsidP="00AF1983">
            <w:pPr>
              <w:pStyle w:val="Pamatteksts"/>
              <w:rPr>
                <w:rFonts w:ascii="Times New Roman" w:hAnsi="Times New Roman"/>
                <w:i/>
                <w:sz w:val="22"/>
              </w:rPr>
            </w:pPr>
          </w:p>
        </w:tc>
        <w:tc>
          <w:tcPr>
            <w:tcW w:w="2123" w:type="dxa"/>
          </w:tcPr>
          <w:p w14:paraId="59E85461" w14:textId="77777777" w:rsidR="007B2D5C" w:rsidRPr="00E34C41" w:rsidRDefault="007B2D5C" w:rsidP="00AF1983">
            <w:pPr>
              <w:pStyle w:val="Pamatteksts"/>
              <w:rPr>
                <w:rFonts w:ascii="Times New Roman" w:hAnsi="Times New Roman"/>
                <w:i/>
                <w:sz w:val="22"/>
              </w:rPr>
            </w:pPr>
          </w:p>
        </w:tc>
      </w:tr>
      <w:tr w:rsidR="007B2D5C" w:rsidRPr="00E34C41" w14:paraId="37C96BA1" w14:textId="77777777" w:rsidTr="00AF1983">
        <w:tc>
          <w:tcPr>
            <w:tcW w:w="1555" w:type="dxa"/>
          </w:tcPr>
          <w:p w14:paraId="52AEE78F" w14:textId="77777777" w:rsidR="007B2D5C" w:rsidRPr="00E34C41" w:rsidRDefault="007B2D5C" w:rsidP="007B2D5C">
            <w:pPr>
              <w:pStyle w:val="Pamatteksts"/>
              <w:numPr>
                <w:ilvl w:val="0"/>
                <w:numId w:val="5"/>
              </w:numPr>
              <w:rPr>
                <w:rFonts w:ascii="Times New Roman" w:hAnsi="Times New Roman"/>
                <w:sz w:val="22"/>
                <w:szCs w:val="22"/>
              </w:rPr>
            </w:pPr>
          </w:p>
        </w:tc>
        <w:tc>
          <w:tcPr>
            <w:tcW w:w="3661" w:type="dxa"/>
          </w:tcPr>
          <w:p w14:paraId="1AF6454C" w14:textId="77777777" w:rsidR="007B2D5C" w:rsidRPr="00E34C41" w:rsidRDefault="007B2D5C" w:rsidP="00AF1983">
            <w:pPr>
              <w:pStyle w:val="Pamatteksts"/>
              <w:rPr>
                <w:rFonts w:ascii="Times New Roman" w:hAnsi="Times New Roman"/>
                <w:sz w:val="22"/>
                <w:szCs w:val="22"/>
              </w:rPr>
            </w:pPr>
          </w:p>
        </w:tc>
        <w:tc>
          <w:tcPr>
            <w:tcW w:w="2008" w:type="dxa"/>
          </w:tcPr>
          <w:p w14:paraId="74CD411C" w14:textId="77777777" w:rsidR="007B2D5C" w:rsidRPr="00E34C41" w:rsidRDefault="007B2D5C" w:rsidP="00AF1983">
            <w:pPr>
              <w:pStyle w:val="Pamatteksts"/>
              <w:jc w:val="center"/>
              <w:rPr>
                <w:rFonts w:ascii="Times New Roman" w:hAnsi="Times New Roman"/>
                <w:i/>
                <w:sz w:val="22"/>
              </w:rPr>
            </w:pPr>
            <w:r w:rsidRPr="00E34C41">
              <w:rPr>
                <w:rFonts w:ascii="Times New Roman" w:hAnsi="Times New Roman"/>
                <w:i/>
                <w:sz w:val="22"/>
              </w:rPr>
              <w:t>X</w:t>
            </w:r>
          </w:p>
        </w:tc>
        <w:tc>
          <w:tcPr>
            <w:tcW w:w="2123" w:type="dxa"/>
          </w:tcPr>
          <w:p w14:paraId="0147BA79" w14:textId="77777777" w:rsidR="007B2D5C" w:rsidRPr="00E34C41" w:rsidRDefault="007B2D5C" w:rsidP="00AF1983">
            <w:pPr>
              <w:pStyle w:val="Pamatteksts"/>
              <w:jc w:val="center"/>
              <w:rPr>
                <w:rFonts w:ascii="Times New Roman" w:hAnsi="Times New Roman"/>
                <w:i/>
                <w:sz w:val="22"/>
              </w:rPr>
            </w:pPr>
          </w:p>
        </w:tc>
      </w:tr>
    </w:tbl>
    <w:p w14:paraId="4532D7C1" w14:textId="77777777" w:rsidR="007B2D5C" w:rsidRPr="00E34C41" w:rsidRDefault="007B2D5C" w:rsidP="007B2D5C">
      <w:pPr>
        <w:widowControl w:val="0"/>
        <w:autoSpaceDE w:val="0"/>
        <w:autoSpaceDN w:val="0"/>
        <w:adjustRightInd w:val="0"/>
        <w:jc w:val="both"/>
        <w:rPr>
          <w:sz w:val="24"/>
        </w:rPr>
      </w:pPr>
      <w:r w:rsidRPr="00E34C41">
        <w:rPr>
          <w:b/>
          <w:sz w:val="24"/>
        </w:rPr>
        <w:t xml:space="preserve">* </w:t>
      </w:r>
      <w:r w:rsidRPr="00E34C41">
        <w:rPr>
          <w:b/>
          <w:sz w:val="22"/>
          <w:szCs w:val="22"/>
        </w:rPr>
        <w:t>Ja piedāvājumu iesniedz personu apvienība, tad s</w:t>
      </w:r>
      <w:r w:rsidRPr="00E34C41">
        <w:rPr>
          <w:rFonts w:eastAsia="Cambria"/>
          <w:b/>
          <w:sz w:val="22"/>
          <w:szCs w:val="22"/>
        </w:rPr>
        <w:t>arakstu sagatavo un iesniedz par katru no attiecīgās personu apvienības vai personālsabiedrības (ja personālsabiedrībai nav attiecīgās pieredzes) biedriem, vai par personu, uz kuru pieredzi Pretendents balstās savas kvalifikācijas novērtēšanai.</w:t>
      </w:r>
    </w:p>
    <w:p w14:paraId="4A8BEB5E" w14:textId="77777777" w:rsidR="007B2D5C" w:rsidRPr="00E34C41" w:rsidRDefault="007B2D5C" w:rsidP="007B2D5C">
      <w:pPr>
        <w:pStyle w:val="naisf"/>
        <w:tabs>
          <w:tab w:val="left" w:pos="720"/>
          <w:tab w:val="left" w:pos="1620"/>
          <w:tab w:val="left" w:pos="2340"/>
          <w:tab w:val="left" w:pos="2520"/>
        </w:tabs>
        <w:spacing w:before="0" w:after="0"/>
        <w:ind w:right="62"/>
        <w:rPr>
          <w:sz w:val="22"/>
          <w:szCs w:val="22"/>
        </w:rPr>
      </w:pPr>
      <w:proofErr w:type="spellStart"/>
      <w:r w:rsidRPr="00E34C41">
        <w:rPr>
          <w:i/>
          <w:sz w:val="22"/>
          <w:szCs w:val="22"/>
        </w:rPr>
        <w:t>Pieliekumā</w:t>
      </w:r>
      <w:proofErr w:type="spellEnd"/>
      <w:r w:rsidRPr="00E34C41">
        <w:rPr>
          <w:i/>
          <w:sz w:val="22"/>
          <w:szCs w:val="22"/>
        </w:rPr>
        <w:t>:</w:t>
      </w:r>
      <w:r w:rsidRPr="00E34C41">
        <w:rPr>
          <w:sz w:val="22"/>
          <w:szCs w:val="22"/>
        </w:rPr>
        <w:t xml:space="preserve"> informāciju pamatojošie dokumenti:</w:t>
      </w:r>
    </w:p>
    <w:p w14:paraId="74D15055" w14:textId="77777777" w:rsidR="007B2D5C" w:rsidRPr="00E34C41" w:rsidRDefault="007B2D5C" w:rsidP="007B2D5C">
      <w:pPr>
        <w:pStyle w:val="naisf"/>
        <w:widowControl w:val="0"/>
        <w:numPr>
          <w:ilvl w:val="0"/>
          <w:numId w:val="4"/>
        </w:numPr>
        <w:tabs>
          <w:tab w:val="left" w:pos="720"/>
          <w:tab w:val="left" w:pos="1620"/>
          <w:tab w:val="left" w:pos="2340"/>
          <w:tab w:val="left" w:pos="2520"/>
        </w:tabs>
        <w:suppressAutoHyphens/>
        <w:spacing w:before="0" w:after="0"/>
        <w:ind w:right="62"/>
        <w:rPr>
          <w:sz w:val="22"/>
          <w:szCs w:val="22"/>
        </w:rPr>
      </w:pPr>
      <w:r w:rsidRPr="00E34C41">
        <w:rPr>
          <w:sz w:val="22"/>
          <w:szCs w:val="22"/>
        </w:rPr>
        <w:t>XXX</w:t>
      </w:r>
      <w:r w:rsidRPr="00E34C41">
        <w:rPr>
          <w:i/>
          <w:sz w:val="22"/>
          <w:szCs w:val="22"/>
        </w:rPr>
        <w:t>(norādīt nosaukumu);</w:t>
      </w:r>
    </w:p>
    <w:p w14:paraId="1D03CF42" w14:textId="77777777" w:rsidR="007B2D5C" w:rsidRPr="00E34C41" w:rsidRDefault="007B2D5C" w:rsidP="007B2D5C">
      <w:pPr>
        <w:pStyle w:val="naisf"/>
        <w:widowControl w:val="0"/>
        <w:numPr>
          <w:ilvl w:val="0"/>
          <w:numId w:val="4"/>
        </w:numPr>
        <w:tabs>
          <w:tab w:val="left" w:pos="720"/>
          <w:tab w:val="left" w:pos="1620"/>
          <w:tab w:val="left" w:pos="2340"/>
          <w:tab w:val="left" w:pos="2520"/>
        </w:tabs>
        <w:suppressAutoHyphens/>
        <w:spacing w:before="0" w:after="0"/>
        <w:ind w:right="62"/>
        <w:rPr>
          <w:sz w:val="22"/>
          <w:szCs w:val="22"/>
        </w:rPr>
      </w:pPr>
      <w:r w:rsidRPr="00E34C41">
        <w:rPr>
          <w:sz w:val="22"/>
          <w:szCs w:val="22"/>
        </w:rPr>
        <w:t>XXX</w:t>
      </w:r>
      <w:r w:rsidRPr="00E34C41">
        <w:rPr>
          <w:i/>
          <w:sz w:val="22"/>
          <w:szCs w:val="22"/>
        </w:rPr>
        <w:t>(norādīt nosaukumu);</w:t>
      </w:r>
    </w:p>
    <w:p w14:paraId="3632CC8D" w14:textId="77777777" w:rsidR="007B2D5C" w:rsidRPr="00E34C41" w:rsidRDefault="007B2D5C" w:rsidP="007B2D5C">
      <w:pPr>
        <w:pStyle w:val="Pamatteksts2"/>
        <w:tabs>
          <w:tab w:val="left" w:pos="993"/>
        </w:tabs>
        <w:jc w:val="both"/>
        <w:rPr>
          <w:i/>
          <w:szCs w:val="22"/>
        </w:rPr>
      </w:pPr>
      <w:r w:rsidRPr="00E34C41">
        <w:rPr>
          <w:i/>
          <w:szCs w:val="22"/>
        </w:rPr>
        <w:t>*- Pretendents var sniegt informāciju arī par lielāku skaitu objektu.</w:t>
      </w:r>
    </w:p>
    <w:p w14:paraId="55DE1231" w14:textId="77777777" w:rsidR="007B2D5C" w:rsidRPr="00E34C41" w:rsidRDefault="007B2D5C" w:rsidP="007B2D5C">
      <w:pPr>
        <w:widowControl w:val="0"/>
        <w:suppressAutoHyphens/>
        <w:rPr>
          <w:b/>
          <w:sz w:val="24"/>
          <w:lang w:eastAsia="ar-SA"/>
        </w:rPr>
      </w:pPr>
      <w:r w:rsidRPr="00E34C41">
        <w:rPr>
          <w:b/>
          <w:sz w:val="24"/>
          <w:lang w:eastAsia="ar-SA"/>
        </w:rPr>
        <w:t>Apliecinu, ka sniegtās ziņas ir patiesas.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32"/>
      </w:tblGrid>
      <w:tr w:rsidR="007B2D5C" w:rsidRPr="00E34C41" w14:paraId="7157D1BB" w14:textId="77777777" w:rsidTr="00AF1983">
        <w:tc>
          <w:tcPr>
            <w:tcW w:w="4540" w:type="dxa"/>
          </w:tcPr>
          <w:p w14:paraId="436CBAE4" w14:textId="77777777" w:rsidR="007B2D5C" w:rsidRPr="00E34C41" w:rsidRDefault="007B2D5C" w:rsidP="00AF1983">
            <w:pPr>
              <w:pStyle w:val="Bezatstarpm"/>
              <w:rPr>
                <w:rFonts w:ascii="Times New Roman" w:hAnsi="Times New Roman"/>
              </w:rPr>
            </w:pPr>
            <w:r w:rsidRPr="00E34C41">
              <w:rPr>
                <w:rFonts w:ascii="Times New Roman" w:hAnsi="Times New Roman"/>
              </w:rPr>
              <w:t xml:space="preserve">Pretendenta </w:t>
            </w:r>
            <w:proofErr w:type="spellStart"/>
            <w:r w:rsidRPr="00E34C41">
              <w:rPr>
                <w:rFonts w:ascii="Times New Roman" w:hAnsi="Times New Roman"/>
              </w:rPr>
              <w:t>paraksttiesīgās</w:t>
            </w:r>
            <w:proofErr w:type="spellEnd"/>
            <w:r w:rsidRPr="00E34C41">
              <w:rPr>
                <w:rFonts w:ascii="Times New Roman" w:hAnsi="Times New Roman"/>
              </w:rPr>
              <w:t xml:space="preserve"> personas Vārds, Uzvārds:</w:t>
            </w:r>
          </w:p>
        </w:tc>
        <w:tc>
          <w:tcPr>
            <w:tcW w:w="4532" w:type="dxa"/>
          </w:tcPr>
          <w:p w14:paraId="3D4A958B" w14:textId="77777777" w:rsidR="007B2D5C" w:rsidRPr="00E34C41" w:rsidRDefault="007B2D5C" w:rsidP="00AF1983">
            <w:pPr>
              <w:pStyle w:val="Bezatstarpm"/>
              <w:rPr>
                <w:rFonts w:ascii="Times New Roman" w:hAnsi="Times New Roman"/>
              </w:rPr>
            </w:pPr>
          </w:p>
        </w:tc>
      </w:tr>
      <w:tr w:rsidR="007B2D5C" w:rsidRPr="00E34C41" w14:paraId="7C513E82" w14:textId="77777777" w:rsidTr="00AF1983">
        <w:tc>
          <w:tcPr>
            <w:tcW w:w="4540" w:type="dxa"/>
            <w:vAlign w:val="center"/>
          </w:tcPr>
          <w:p w14:paraId="5115E3C6" w14:textId="77777777" w:rsidR="007B2D5C" w:rsidRPr="00E34C41" w:rsidRDefault="007B2D5C" w:rsidP="00AF1983">
            <w:pPr>
              <w:pStyle w:val="Bezatstarpm"/>
              <w:rPr>
                <w:rFonts w:ascii="Times New Roman" w:hAnsi="Times New Roman"/>
              </w:rPr>
            </w:pPr>
            <w:proofErr w:type="spellStart"/>
            <w:r w:rsidRPr="00E34C41">
              <w:rPr>
                <w:rFonts w:ascii="Times New Roman" w:hAnsi="Times New Roman"/>
              </w:rPr>
              <w:t>Paraksttiesīgās</w:t>
            </w:r>
            <w:proofErr w:type="spellEnd"/>
            <w:r w:rsidRPr="00E34C41">
              <w:rPr>
                <w:rFonts w:ascii="Times New Roman" w:hAnsi="Times New Roman"/>
              </w:rPr>
              <w:t xml:space="preserve"> personas amats:</w:t>
            </w:r>
          </w:p>
        </w:tc>
        <w:tc>
          <w:tcPr>
            <w:tcW w:w="4532" w:type="dxa"/>
          </w:tcPr>
          <w:p w14:paraId="4FD0120C" w14:textId="77777777" w:rsidR="007B2D5C" w:rsidRPr="00E34C41" w:rsidRDefault="007B2D5C" w:rsidP="00AF1983">
            <w:pPr>
              <w:pStyle w:val="Bezatstarpm"/>
              <w:rPr>
                <w:rFonts w:ascii="Times New Roman" w:hAnsi="Times New Roman"/>
              </w:rPr>
            </w:pPr>
          </w:p>
        </w:tc>
      </w:tr>
      <w:tr w:rsidR="007B2D5C" w:rsidRPr="00E34C41" w14:paraId="4566BB32" w14:textId="77777777" w:rsidTr="00AF1983">
        <w:tc>
          <w:tcPr>
            <w:tcW w:w="4540" w:type="dxa"/>
            <w:vAlign w:val="center"/>
          </w:tcPr>
          <w:p w14:paraId="53D7ED7F" w14:textId="77777777" w:rsidR="007B2D5C" w:rsidRPr="00E34C41" w:rsidRDefault="007B2D5C" w:rsidP="00AF1983">
            <w:pPr>
              <w:pStyle w:val="Bezatstarpm"/>
              <w:rPr>
                <w:rFonts w:ascii="Times New Roman" w:hAnsi="Times New Roman"/>
              </w:rPr>
            </w:pPr>
            <w:r w:rsidRPr="00E34C41">
              <w:rPr>
                <w:rFonts w:ascii="Times New Roman" w:hAnsi="Times New Roman"/>
              </w:rPr>
              <w:t>Paraksts:</w:t>
            </w:r>
          </w:p>
        </w:tc>
        <w:tc>
          <w:tcPr>
            <w:tcW w:w="4532" w:type="dxa"/>
          </w:tcPr>
          <w:p w14:paraId="1DBF0D1C" w14:textId="77777777" w:rsidR="007B2D5C" w:rsidRPr="00E34C41" w:rsidRDefault="007B2D5C" w:rsidP="00AF1983">
            <w:pPr>
              <w:pStyle w:val="Bezatstarpm"/>
              <w:rPr>
                <w:rFonts w:ascii="Times New Roman" w:hAnsi="Times New Roman"/>
              </w:rPr>
            </w:pPr>
          </w:p>
        </w:tc>
      </w:tr>
      <w:tr w:rsidR="007B2D5C" w:rsidRPr="00E34C41" w14:paraId="50856218" w14:textId="77777777" w:rsidTr="00AF1983">
        <w:tc>
          <w:tcPr>
            <w:tcW w:w="4540" w:type="dxa"/>
            <w:vAlign w:val="center"/>
          </w:tcPr>
          <w:p w14:paraId="112846B5" w14:textId="77777777" w:rsidR="007B2D5C" w:rsidRPr="00E34C41" w:rsidRDefault="007B2D5C" w:rsidP="00AF1983">
            <w:pPr>
              <w:pStyle w:val="Bezatstarpm"/>
              <w:rPr>
                <w:rFonts w:ascii="Times New Roman" w:hAnsi="Times New Roman"/>
              </w:rPr>
            </w:pPr>
            <w:r w:rsidRPr="00E34C41">
              <w:rPr>
                <w:rFonts w:ascii="Times New Roman" w:hAnsi="Times New Roman"/>
              </w:rPr>
              <w:t>Datums:</w:t>
            </w:r>
          </w:p>
        </w:tc>
        <w:tc>
          <w:tcPr>
            <w:tcW w:w="4532" w:type="dxa"/>
          </w:tcPr>
          <w:p w14:paraId="512D438D" w14:textId="77777777" w:rsidR="007B2D5C" w:rsidRPr="00E34C41" w:rsidRDefault="007B2D5C" w:rsidP="00AF1983">
            <w:pPr>
              <w:pStyle w:val="Bezatstarpm"/>
              <w:rPr>
                <w:rFonts w:ascii="Times New Roman" w:hAnsi="Times New Roman"/>
              </w:rPr>
            </w:pPr>
          </w:p>
        </w:tc>
      </w:tr>
    </w:tbl>
    <w:p w14:paraId="72CE03F4" w14:textId="66786729" w:rsidR="00C7551D" w:rsidRPr="007B2D5C" w:rsidRDefault="00C7551D" w:rsidP="007B2D5C"/>
    <w:sectPr w:rsidR="00C7551D" w:rsidRPr="007B2D5C" w:rsidSect="005F37C4">
      <w:type w:val="continuous"/>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 w:name="RimTimes">
    <w:altName w:val="Times New Roman"/>
    <w:charset w:val="CC"/>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5648"/>
    <w:multiLevelType w:val="hybridMultilevel"/>
    <w:tmpl w:val="BC9A0862"/>
    <w:lvl w:ilvl="0" w:tplc="E8C8D1C4">
      <w:start w:val="1"/>
      <w:numFmt w:val="decimal"/>
      <w:lvlText w:val="%1. "/>
      <w:lvlJc w:val="left"/>
      <w:pPr>
        <w:tabs>
          <w:tab w:val="num" w:pos="-38"/>
        </w:tabs>
        <w:ind w:left="425" w:hanging="283"/>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615444"/>
    <w:multiLevelType w:val="multilevel"/>
    <w:tmpl w:val="7AFA2AE2"/>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 w15:restartNumberingAfterBreak="0">
    <w:nsid w:val="55A73D76"/>
    <w:multiLevelType w:val="multilevel"/>
    <w:tmpl w:val="6BC4A97E"/>
    <w:lvl w:ilvl="0">
      <w:start w:val="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750D3F12"/>
    <w:multiLevelType w:val="hybridMultilevel"/>
    <w:tmpl w:val="B5D06602"/>
    <w:lvl w:ilvl="0" w:tplc="1FB49D82">
      <w:start w:val="3"/>
      <w:numFmt w:val="bullet"/>
      <w:lvlText w:val="-"/>
      <w:lvlJc w:val="left"/>
      <w:pPr>
        <w:ind w:left="720" w:hanging="360"/>
      </w:pPr>
      <w:rPr>
        <w:rFonts w:ascii="Times New Roman" w:eastAsia="Times New Roman" w:hAnsi="Times New Roman" w:cs="Times New Roman" w:hint="default"/>
        <w:i/>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E4160DA"/>
    <w:multiLevelType w:val="multilevel"/>
    <w:tmpl w:val="FCA6FB1A"/>
    <w:lvl w:ilvl="0">
      <w:start w:val="1"/>
      <w:numFmt w:val="decimal"/>
      <w:pStyle w:val="Virsraksts1"/>
      <w:lvlText w:val="%1."/>
      <w:lvlJc w:val="left"/>
      <w:pPr>
        <w:tabs>
          <w:tab w:val="num" w:pos="2629"/>
        </w:tabs>
        <w:ind w:left="2629" w:hanging="360"/>
      </w:pPr>
      <w:rPr>
        <w:rFonts w:hint="default"/>
        <w:b/>
        <w:i w:val="0"/>
      </w:rPr>
    </w:lvl>
    <w:lvl w:ilvl="1">
      <w:start w:val="1"/>
      <w:numFmt w:val="decimal"/>
      <w:lvlText w:val="%1.%2."/>
      <w:lvlJc w:val="left"/>
      <w:pPr>
        <w:tabs>
          <w:tab w:val="num" w:pos="644"/>
        </w:tabs>
        <w:ind w:left="644"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b w:val="0"/>
      </w:rPr>
    </w:lvl>
    <w:lvl w:ilvl="5">
      <w:start w:val="1"/>
      <w:numFmt w:val="decimal"/>
      <w:lvlText w:val="%1.%2.%3.%4.%5.%6."/>
      <w:lvlJc w:val="left"/>
      <w:pPr>
        <w:tabs>
          <w:tab w:val="num" w:pos="5759"/>
        </w:tabs>
        <w:ind w:left="5759"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499545046">
    <w:abstractNumId w:val="5"/>
  </w:num>
  <w:num w:numId="2" w16cid:durableId="644433907">
    <w:abstractNumId w:val="1"/>
  </w:num>
  <w:num w:numId="3" w16cid:durableId="126395469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71977">
    <w:abstractNumId w:val="2"/>
  </w:num>
  <w:num w:numId="5" w16cid:durableId="1450928023">
    <w:abstractNumId w:val="0"/>
  </w:num>
  <w:num w:numId="6" w16cid:durableId="1014301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1D"/>
    <w:rsid w:val="00015ED1"/>
    <w:rsid w:val="000555C7"/>
    <w:rsid w:val="000F780C"/>
    <w:rsid w:val="00290889"/>
    <w:rsid w:val="002B3840"/>
    <w:rsid w:val="004276EB"/>
    <w:rsid w:val="004B202A"/>
    <w:rsid w:val="00530454"/>
    <w:rsid w:val="005F37C4"/>
    <w:rsid w:val="00624FE7"/>
    <w:rsid w:val="006C4BA5"/>
    <w:rsid w:val="007B2D5C"/>
    <w:rsid w:val="00866B9A"/>
    <w:rsid w:val="00C7551D"/>
    <w:rsid w:val="00CA274E"/>
    <w:rsid w:val="00E71CE3"/>
    <w:rsid w:val="00E93644"/>
    <w:rsid w:val="00EA2124"/>
    <w:rsid w:val="00EF2D92"/>
    <w:rsid w:val="00FC42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96D6"/>
  <w15:chartTrackingRefBased/>
  <w15:docId w15:val="{2A27EE58-58BF-46AA-A091-8DA95212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551D"/>
    <w:pPr>
      <w:spacing w:after="0" w:line="240" w:lineRule="auto"/>
    </w:pPr>
    <w:rPr>
      <w:rFonts w:ascii="Times New Roman" w:eastAsia="Times New Roman" w:hAnsi="Times New Roman" w:cs="Times New Roman"/>
      <w:sz w:val="20"/>
      <w:szCs w:val="20"/>
    </w:rPr>
  </w:style>
  <w:style w:type="paragraph" w:styleId="Virsraksts1">
    <w:name w:val="heading 1"/>
    <w:aliases w:val="Section Heading,heading1,Antraste 1,h1,Section Heading Char,heading1 Char,Antraste 1 Char,h1 Char,H1"/>
    <w:basedOn w:val="Parasts"/>
    <w:next w:val="Parasts"/>
    <w:link w:val="Virsraksts1Rakstz"/>
    <w:qFormat/>
    <w:rsid w:val="00C7551D"/>
    <w:pPr>
      <w:keepNext/>
      <w:numPr>
        <w:numId w:val="1"/>
      </w:numPr>
      <w:jc w:val="center"/>
      <w:outlineLvl w:val="0"/>
    </w:pPr>
    <w:rPr>
      <w:rFonts w:ascii="Times New Roman Bold" w:hAnsi="Times New Roman Bold"/>
      <w:b/>
      <w:smallCaps/>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
    <w:basedOn w:val="Parasts"/>
    <w:next w:val="Parasts"/>
    <w:link w:val="Virsraksts2Rakstz"/>
    <w:qFormat/>
    <w:rsid w:val="00C7551D"/>
    <w:pPr>
      <w:keepNext/>
      <w:widowControl w:val="0"/>
      <w:autoSpaceDE w:val="0"/>
      <w:autoSpaceDN w:val="0"/>
      <w:jc w:val="both"/>
      <w:outlineLvl w:val="1"/>
    </w:pPr>
    <w:rPr>
      <w:b/>
      <w:bCs/>
      <w:sz w:val="24"/>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basedOn w:val="Noklusjumarindkopasfonts"/>
    <w:uiPriority w:val="9"/>
    <w:rsid w:val="00C7551D"/>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basedOn w:val="Noklusjumarindkopasfonts"/>
    <w:link w:val="Virsraksts2"/>
    <w:rsid w:val="00C7551D"/>
    <w:rPr>
      <w:rFonts w:ascii="Times New Roman" w:eastAsia="Times New Roman" w:hAnsi="Times New Roman" w:cs="Times New Roman"/>
      <w:b/>
      <w:bCs/>
      <w:sz w:val="24"/>
      <w:szCs w:val="28"/>
    </w:rPr>
  </w:style>
  <w:style w:type="paragraph" w:styleId="Pamatteksts">
    <w:name w:val="Body Text"/>
    <w:aliases w:val="b,uvlaka 3,plain,plain Char,b1,uvlaka 31, uvlaka 3, uvlaka 31,Body Text Char1,Body Text Char Char,Body Text1,Body Text Char2 Char Char,Body Text Char Char Char Char,Body Text Char1 Char Char Char Char,Body Text Char Char Char Char Char Char"/>
    <w:basedOn w:val="Parasts"/>
    <w:link w:val="PamattekstsRakstz"/>
    <w:rsid w:val="00C7551D"/>
    <w:pPr>
      <w:widowControl w:val="0"/>
      <w:spacing w:after="120"/>
    </w:pPr>
    <w:rPr>
      <w:rFonts w:ascii="RimTimes" w:hAnsi="RimTimes"/>
      <w:sz w:val="24"/>
    </w:rPr>
  </w:style>
  <w:style w:type="character" w:customStyle="1" w:styleId="BodyTextChar">
    <w:name w:val="Body Text Char"/>
    <w:basedOn w:val="Noklusjumarindkopasfonts"/>
    <w:uiPriority w:val="99"/>
    <w:semiHidden/>
    <w:rsid w:val="00C7551D"/>
    <w:rPr>
      <w:rFonts w:ascii="Times New Roman" w:eastAsia="Times New Roman" w:hAnsi="Times New Roman" w:cs="Times New Roman"/>
      <w:sz w:val="20"/>
      <w:szCs w:val="20"/>
    </w:rPr>
  </w:style>
  <w:style w:type="paragraph" w:styleId="Kjene">
    <w:name w:val="footer"/>
    <w:basedOn w:val="Parasts"/>
    <w:link w:val="KjeneRakstz"/>
    <w:uiPriority w:val="99"/>
    <w:rsid w:val="00C7551D"/>
    <w:pPr>
      <w:widowControl w:val="0"/>
      <w:tabs>
        <w:tab w:val="center" w:pos="4153"/>
        <w:tab w:val="right" w:pos="8306"/>
      </w:tabs>
      <w:autoSpaceDE w:val="0"/>
      <w:autoSpaceDN w:val="0"/>
    </w:pPr>
    <w:rPr>
      <w:sz w:val="24"/>
      <w:szCs w:val="24"/>
    </w:rPr>
  </w:style>
  <w:style w:type="character" w:customStyle="1" w:styleId="KjeneRakstz">
    <w:name w:val="Kājene Rakstz."/>
    <w:basedOn w:val="Noklusjumarindkopasfonts"/>
    <w:link w:val="Kjene"/>
    <w:uiPriority w:val="99"/>
    <w:rsid w:val="00C7551D"/>
    <w:rPr>
      <w:rFonts w:ascii="Times New Roman" w:eastAsia="Times New Roman" w:hAnsi="Times New Roman" w:cs="Times New Roman"/>
      <w:sz w:val="24"/>
      <w:szCs w:val="24"/>
    </w:rPr>
  </w:style>
  <w:style w:type="paragraph" w:styleId="Pamatteksts2">
    <w:name w:val="Body Text 2"/>
    <w:basedOn w:val="Parasts"/>
    <w:link w:val="Pamatteksts2Rakstz"/>
    <w:rsid w:val="00C7551D"/>
    <w:rPr>
      <w:bCs/>
      <w:sz w:val="22"/>
    </w:rPr>
  </w:style>
  <w:style w:type="character" w:customStyle="1" w:styleId="Pamatteksts2Rakstz">
    <w:name w:val="Pamatteksts 2 Rakstz."/>
    <w:basedOn w:val="Noklusjumarindkopasfonts"/>
    <w:link w:val="Pamatteksts2"/>
    <w:rsid w:val="00C7551D"/>
    <w:rPr>
      <w:rFonts w:ascii="Times New Roman" w:eastAsia="Times New Roman" w:hAnsi="Times New Roman" w:cs="Times New Roman"/>
      <w:bCs/>
      <w:szCs w:val="20"/>
    </w:rPr>
  </w:style>
  <w:style w:type="character" w:styleId="Hipersaite">
    <w:name w:val="Hyperlink"/>
    <w:uiPriority w:val="99"/>
    <w:rsid w:val="00C7551D"/>
    <w:rPr>
      <w:color w:val="0000FF"/>
      <w:u w:val="single"/>
    </w:rPr>
  </w:style>
  <w:style w:type="paragraph" w:styleId="Vresteksts">
    <w:name w:val="footnote text"/>
    <w:basedOn w:val="Parasts"/>
    <w:link w:val="VrestekstsRakstz"/>
    <w:rsid w:val="00C7551D"/>
  </w:style>
  <w:style w:type="character" w:customStyle="1" w:styleId="VrestekstsRakstz">
    <w:name w:val="Vēres teksts Rakstz."/>
    <w:basedOn w:val="Noklusjumarindkopasfonts"/>
    <w:link w:val="Vresteksts"/>
    <w:rsid w:val="00C7551D"/>
    <w:rPr>
      <w:rFonts w:ascii="Times New Roman" w:eastAsia="Times New Roman" w:hAnsi="Times New Roman" w:cs="Times New Roman"/>
      <w:sz w:val="20"/>
      <w:szCs w:val="20"/>
    </w:rPr>
  </w:style>
  <w:style w:type="paragraph" w:customStyle="1" w:styleId="naisf">
    <w:name w:val="naisf"/>
    <w:basedOn w:val="Parasts"/>
    <w:link w:val="naisfChar"/>
    <w:qFormat/>
    <w:rsid w:val="00C7551D"/>
    <w:pPr>
      <w:spacing w:before="75" w:after="75"/>
      <w:ind w:firstLine="375"/>
      <w:jc w:val="both"/>
    </w:pPr>
    <w:rPr>
      <w:sz w:val="24"/>
      <w:szCs w:val="24"/>
      <w:lang w:eastAsia="lv-LV"/>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link w:val="Virsraksts1"/>
    <w:rsid w:val="00C7551D"/>
    <w:rPr>
      <w:rFonts w:ascii="Times New Roman Bold" w:eastAsia="Times New Roman" w:hAnsi="Times New Roman Bold" w:cs="Times New Roman"/>
      <w:b/>
      <w:smallCaps/>
      <w:sz w:val="24"/>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Body Text Char2 Char Char Rakstz."/>
    <w:link w:val="Pamatteksts"/>
    <w:locked/>
    <w:rsid w:val="00C7551D"/>
    <w:rPr>
      <w:rFonts w:ascii="RimTimes" w:eastAsia="Times New Roman" w:hAnsi="RimTimes" w:cs="Times New Roman"/>
      <w:sz w:val="24"/>
      <w:szCs w:val="20"/>
    </w:rPr>
  </w:style>
  <w:style w:type="paragraph" w:styleId="Sarakstarindkopa">
    <w:name w:val="List Paragraph"/>
    <w:aliases w:val="Strip,H&amp;P List Paragraph,Normal bullet 2,Bullet list,Saistīto dokumentu saraksts,2,Syle 1,Numurets,PPS_Bullet,Colorful List - Accent 12,Virsraksti,Table of contents numbered,Citation List"/>
    <w:basedOn w:val="Parasts"/>
    <w:link w:val="SarakstarindkopaRakstz"/>
    <w:uiPriority w:val="34"/>
    <w:qFormat/>
    <w:rsid w:val="00C7551D"/>
    <w:pPr>
      <w:ind w:left="720"/>
    </w:pPr>
  </w:style>
  <w:style w:type="paragraph" w:styleId="Bezatstarpm">
    <w:name w:val="No Spacing"/>
    <w:qFormat/>
    <w:rsid w:val="00C7551D"/>
    <w:pPr>
      <w:spacing w:after="0" w:line="240" w:lineRule="auto"/>
    </w:pPr>
    <w:rPr>
      <w:rFonts w:ascii="Calibri" w:eastAsia="Calibri" w:hAnsi="Calibri" w:cs="Times New Roman"/>
    </w:rPr>
  </w:style>
  <w:style w:type="character" w:customStyle="1" w:styleId="SarakstarindkopaRakstz">
    <w:name w:val="Saraksta rindkopa Rakstz."/>
    <w:aliases w:val="Strip Rakstz.,H&amp;P List Paragraph Rakstz.,Normal bullet 2 Rakstz.,Bullet list Rakstz.,Saistīto dokumentu saraksts Rakstz.,2 Rakstz.,Syle 1 Rakstz.,Numurets Rakstz.,PPS_Bullet Rakstz.,Colorful List - Accent 12 Rakstz."/>
    <w:link w:val="Sarakstarindkopa"/>
    <w:uiPriority w:val="34"/>
    <w:qFormat/>
    <w:locked/>
    <w:rsid w:val="00C7551D"/>
    <w:rPr>
      <w:rFonts w:ascii="Times New Roman" w:eastAsia="Times New Roman" w:hAnsi="Times New Roman" w:cs="Times New Roman"/>
      <w:sz w:val="20"/>
      <w:szCs w:val="20"/>
    </w:rPr>
  </w:style>
  <w:style w:type="character" w:customStyle="1" w:styleId="naisfChar">
    <w:name w:val="naisf Char"/>
    <w:link w:val="naisf"/>
    <w:locked/>
    <w:rsid w:val="00C7551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912</Words>
  <Characters>520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Egons</dc:creator>
  <cp:keywords/>
  <dc:description/>
  <cp:lastModifiedBy>Darbinieks</cp:lastModifiedBy>
  <cp:revision>9</cp:revision>
  <cp:lastPrinted>2026-01-13T07:32:00Z</cp:lastPrinted>
  <dcterms:created xsi:type="dcterms:W3CDTF">2024-06-04T07:16:00Z</dcterms:created>
  <dcterms:modified xsi:type="dcterms:W3CDTF">2026-01-23T13:41:00Z</dcterms:modified>
</cp:coreProperties>
</file>