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4820"/>
        <w:jc w:val="end"/>
        <w:rPr>
          <w:b/>
          <w:sz w:val="18"/>
          <w:szCs w:val="18"/>
        </w:rPr>
      </w:pPr>
      <w:r>
        <w:rPr>
          <w:b/>
          <w:szCs w:val="24"/>
        </w:rPr>
        <w:t>3</w:t>
      </w:r>
      <w:r>
        <w:rPr>
          <w:b/>
          <w:bCs/>
          <w:sz w:val="18"/>
          <w:szCs w:val="18"/>
        </w:rPr>
        <w:t xml:space="preserve">. </w:t>
      </w:r>
      <w:r>
        <w:rPr>
          <w:b/>
          <w:sz w:val="18"/>
          <w:szCs w:val="18"/>
        </w:rPr>
        <w:t xml:space="preserve">pielikums </w:t>
      </w:r>
    </w:p>
    <w:p>
      <w:pPr>
        <w:pStyle w:val="Heading2"/>
        <w:jc w:val="end"/>
        <w:rPr>
          <w:b w:val="false"/>
          <w:sz w:val="18"/>
          <w:szCs w:val="18"/>
        </w:rPr>
      </w:pPr>
      <w:r>
        <w:rPr>
          <w:b w:val="false"/>
          <w:sz w:val="18"/>
          <w:szCs w:val="18"/>
        </w:rPr>
        <w:t xml:space="preserve">Nolikuma </w:t>
      </w:r>
    </w:p>
    <w:p>
      <w:pPr>
        <w:pStyle w:val="Heading2"/>
        <w:jc w:val="end"/>
        <w:rPr>
          <w:b w:val="false"/>
          <w:sz w:val="18"/>
          <w:szCs w:val="18"/>
        </w:rPr>
      </w:pPr>
      <w:r>
        <w:rPr>
          <w:b w:val="false"/>
          <w:sz w:val="18"/>
          <w:szCs w:val="18"/>
        </w:rPr>
        <w:t>“</w:t>
      </w:r>
      <w:r>
        <w:rPr>
          <w:b w:val="false"/>
          <w:sz w:val="18"/>
          <w:szCs w:val="18"/>
        </w:rPr>
        <w:t>Celtnieku ielā 6, Viļānos daudzdzīvokļu dzīvojam</w:t>
      </w:r>
      <w:r>
        <w:rPr>
          <w:b w:val="false"/>
          <w:sz w:val="18"/>
          <w:szCs w:val="18"/>
        </w:rPr>
        <w:t>ā</w:t>
      </w:r>
      <w:r>
        <w:rPr>
          <w:b w:val="false"/>
          <w:sz w:val="18"/>
          <w:szCs w:val="18"/>
        </w:rPr>
        <w:t>s māj</w:t>
      </w:r>
      <w:r>
        <w:rPr>
          <w:b w:val="false"/>
          <w:sz w:val="18"/>
          <w:szCs w:val="18"/>
        </w:rPr>
        <w:t>as</w:t>
      </w:r>
      <w:r>
        <w:rPr>
          <w:b w:val="false"/>
          <w:sz w:val="18"/>
          <w:szCs w:val="18"/>
        </w:rPr>
        <w:t xml:space="preserve"> apsekošana”.</w:t>
      </w:r>
    </w:p>
    <w:p>
      <w:pPr>
        <w:pStyle w:val="Normal"/>
        <w:ind w:firstLine="567"/>
        <w:jc w:val="end"/>
        <w:rPr>
          <w:sz w:val="22"/>
          <w:szCs w:val="22"/>
        </w:rPr>
      </w:pPr>
      <w:r>
        <w:rPr>
          <w:sz w:val="18"/>
          <w:szCs w:val="18"/>
        </w:rPr>
        <w:t xml:space="preserve">(iepirkuma identifikācijas Nr. </w:t>
      </w:r>
      <w:r>
        <w:rPr>
          <w:b/>
          <w:sz w:val="22"/>
          <w:szCs w:val="22"/>
        </w:rPr>
        <w:t>RNK 03/2026</w:t>
      </w:r>
      <w:r>
        <w:rPr>
          <w:sz w:val="18"/>
          <w:szCs w:val="18"/>
        </w:rPr>
        <w:t>)</w:t>
      </w:r>
    </w:p>
    <w:p>
      <w:pPr>
        <w:pStyle w:val="Heading1"/>
        <w:keepNext w:val="false"/>
        <w:numPr>
          <w:ilvl w:val="0"/>
          <w:numId w:val="0"/>
        </w:numPr>
        <w:ind w:hanging="0" w:start="0"/>
        <w:rPr>
          <w:rFonts w:ascii="Times New Roman" w:hAnsi="Times New Roman"/>
          <w:szCs w:val="24"/>
        </w:rPr>
      </w:pPr>
      <w:r>
        <w:rPr>
          <w:rFonts w:ascii="Times New Roman" w:hAnsi="Times New Roman"/>
          <w:szCs w:val="24"/>
        </w:rPr>
      </w:r>
    </w:p>
    <w:p>
      <w:pPr>
        <w:pStyle w:val="Normal"/>
        <w:tabs>
          <w:tab w:val="clear" w:pos="720"/>
          <w:tab w:val="left" w:pos="2872" w:leader="none"/>
          <w:tab w:val="center" w:pos="4678" w:leader="none"/>
        </w:tabs>
        <w:rPr>
          <w:b/>
        </w:rPr>
      </w:pPr>
      <w:r>
        <w:rPr>
          <w:b/>
        </w:rPr>
        <w:tab/>
        <w:t>PIETEIKUMS DALĪBAI KONKURSĀ.</w:t>
      </w:r>
    </w:p>
    <w:p>
      <w:pPr>
        <w:pStyle w:val="Normal"/>
        <w:jc w:val="center"/>
        <w:rPr>
          <w:bCs/>
          <w:sz w:val="24"/>
        </w:rPr>
      </w:pPr>
      <w:r>
        <w:rPr>
          <w:bCs/>
          <w:sz w:val="24"/>
        </w:rPr>
        <w:t xml:space="preserve"> </w:t>
      </w:r>
      <w:r>
        <w:rPr>
          <w:bCs/>
          <w:sz w:val="24"/>
        </w:rPr>
        <w:t>(saskaņā ar nolikuma punktu 5.3.1)</w:t>
      </w:r>
    </w:p>
    <w:p>
      <w:pPr>
        <w:pStyle w:val="Normal"/>
        <w:jc w:val="center"/>
        <w:rPr>
          <w:sz w:val="24"/>
        </w:rPr>
      </w:pPr>
      <w:r>
        <w:rPr>
          <w:sz w:val="24"/>
        </w:rPr>
      </w:r>
    </w:p>
    <w:p>
      <w:pPr>
        <w:pStyle w:val="Normal"/>
        <w:tabs>
          <w:tab w:val="clear" w:pos="720"/>
          <w:tab w:val="center" w:pos="4678" w:leader="none"/>
        </w:tabs>
        <w:jc w:val="center"/>
        <w:rPr>
          <w:b/>
          <w:sz w:val="22"/>
          <w:szCs w:val="22"/>
          <w:lang w:eastAsia="lv-LV"/>
        </w:rPr>
      </w:pPr>
      <w:r>
        <w:rPr>
          <w:b/>
          <w:sz w:val="22"/>
          <w:szCs w:val="22"/>
          <w:lang w:eastAsia="lv-LV"/>
        </w:rPr>
        <w:t>“</w:t>
      </w:r>
      <w:r>
        <w:rPr>
          <w:b/>
          <w:sz w:val="22"/>
          <w:szCs w:val="22"/>
          <w:lang w:eastAsia="lv-LV"/>
        </w:rPr>
        <w:t>Celtnieku ielā 6, Viļānos, DAUDZDZĪVOKĻU DZĪVOJAM</w:t>
      </w:r>
      <w:r>
        <w:rPr>
          <w:b/>
          <w:sz w:val="22"/>
          <w:szCs w:val="22"/>
          <w:lang w:eastAsia="lv-LV"/>
        </w:rPr>
        <w:t>ĀS</w:t>
      </w:r>
      <w:r>
        <w:rPr>
          <w:b/>
          <w:sz w:val="22"/>
          <w:szCs w:val="22"/>
          <w:lang w:eastAsia="lv-LV"/>
        </w:rPr>
        <w:t xml:space="preserve"> MĀJ</w:t>
      </w:r>
      <w:r>
        <w:rPr>
          <w:b/>
          <w:sz w:val="22"/>
          <w:szCs w:val="22"/>
          <w:lang w:eastAsia="lv-LV"/>
        </w:rPr>
        <w:t>AS</w:t>
      </w:r>
      <w:r>
        <w:rPr>
          <w:b/>
          <w:sz w:val="22"/>
          <w:szCs w:val="22"/>
          <w:lang w:eastAsia="lv-LV"/>
        </w:rPr>
        <w:t xml:space="preserve"> APSEKOŠANA”</w:t>
      </w:r>
    </w:p>
    <w:p>
      <w:pPr>
        <w:pStyle w:val="Normal"/>
        <w:tabs>
          <w:tab w:val="clear" w:pos="720"/>
          <w:tab w:val="center" w:pos="4678" w:leader="none"/>
        </w:tabs>
        <w:rPr>
          <w:sz w:val="22"/>
          <w:szCs w:val="22"/>
        </w:rPr>
      </w:pPr>
      <w:r>
        <w:rPr>
          <w:sz w:val="22"/>
          <w:szCs w:val="22"/>
        </w:rPr>
        <w:tab/>
        <w:t xml:space="preserve">(iepirkuma identifikācijas  </w:t>
      </w:r>
      <w:r>
        <w:rPr>
          <w:b/>
          <w:sz w:val="22"/>
          <w:szCs w:val="22"/>
        </w:rPr>
        <w:t>RNK 03/2026</w:t>
      </w:r>
      <w:r>
        <w:rPr>
          <w:sz w:val="22"/>
          <w:szCs w:val="22"/>
        </w:rPr>
        <w:t>).</w:t>
      </w:r>
    </w:p>
    <w:p>
      <w:pPr>
        <w:pStyle w:val="Normal"/>
        <w:jc w:val="center"/>
        <w:rPr>
          <w:b/>
        </w:rPr>
      </w:pPr>
      <w:r>
        <w:rPr>
          <w:b/>
        </w:rPr>
      </w:r>
    </w:p>
    <w:p>
      <w:pPr>
        <w:pStyle w:val="Normal"/>
        <w:jc w:val="center"/>
        <w:rPr>
          <w:sz w:val="18"/>
          <w:szCs w:val="18"/>
        </w:rPr>
      </w:pPr>
      <w:r>
        <w:rPr>
          <w:sz w:val="18"/>
          <w:szCs w:val="18"/>
        </w:rPr>
      </w:r>
    </w:p>
    <w:p>
      <w:pPr>
        <w:pStyle w:val="BodyText"/>
        <w:widowControl/>
        <w:tabs>
          <w:tab w:val="clear" w:pos="720"/>
          <w:tab w:val="left" w:pos="2629" w:leader="none"/>
        </w:tabs>
        <w:spacing w:before="0" w:after="0"/>
        <w:ind w:start="567"/>
        <w:jc w:val="both"/>
        <w:rPr>
          <w:rFonts w:ascii="Times New Roman" w:hAnsi="Times New Roman"/>
          <w:bCs/>
          <w:sz w:val="22"/>
          <w:szCs w:val="22"/>
        </w:rPr>
      </w:pPr>
      <w:r>
        <w:rPr>
          <w:rFonts w:ascii="Times New Roman" w:hAnsi="Times New Roman"/>
          <w:sz w:val="22"/>
          <w:szCs w:val="22"/>
        </w:rPr>
        <w:t xml:space="preserve">Kam: </w:t>
        <w:tab/>
      </w:r>
      <w:r>
        <w:rPr>
          <w:rFonts w:ascii="Times New Roman" w:hAnsi="Times New Roman"/>
          <w:color w:val="000000"/>
          <w:sz w:val="22"/>
          <w:szCs w:val="22"/>
        </w:rPr>
        <w:t xml:space="preserve">SIA „Rēzeknes novada komunālserviss”, </w:t>
      </w:r>
    </w:p>
    <w:p>
      <w:pPr>
        <w:pStyle w:val="BodyText"/>
        <w:widowControl/>
        <w:tabs>
          <w:tab w:val="clear" w:pos="720"/>
          <w:tab w:val="left" w:pos="2629" w:leader="none"/>
        </w:tabs>
        <w:spacing w:before="0" w:after="0"/>
        <w:ind w:start="567"/>
        <w:jc w:val="both"/>
        <w:rPr>
          <w:rFonts w:ascii="Times New Roman" w:hAnsi="Times New Roman"/>
          <w:bCs/>
          <w:sz w:val="22"/>
          <w:szCs w:val="22"/>
        </w:rPr>
      </w:pPr>
      <w:r>
        <w:rPr>
          <w:rFonts w:ascii="Times New Roman" w:hAnsi="Times New Roman"/>
          <w:bCs/>
          <w:sz w:val="22"/>
          <w:szCs w:val="22"/>
        </w:rPr>
        <w:tab/>
        <w:t>Vienotais reģistrācijas Nr.: 42403000932 .</w:t>
      </w:r>
    </w:p>
    <w:p>
      <w:pPr>
        <w:pStyle w:val="BodyText"/>
        <w:widowControl/>
        <w:tabs>
          <w:tab w:val="clear" w:pos="720"/>
          <w:tab w:val="left" w:pos="2629" w:leader="none"/>
        </w:tabs>
        <w:spacing w:before="0" w:after="0"/>
        <w:ind w:start="567"/>
        <w:jc w:val="both"/>
        <w:rPr>
          <w:rFonts w:ascii="Times New Roman" w:hAnsi="Times New Roman"/>
          <w:bCs/>
          <w:sz w:val="22"/>
          <w:szCs w:val="22"/>
        </w:rPr>
      </w:pPr>
      <w:r>
        <w:rPr>
          <w:rFonts w:ascii="Times New Roman" w:hAnsi="Times New Roman"/>
          <w:bCs/>
          <w:sz w:val="22"/>
          <w:szCs w:val="22"/>
        </w:rPr>
        <w:tab/>
      </w:r>
      <w:r>
        <w:rPr>
          <w:rFonts w:ascii="Times New Roman" w:hAnsi="Times New Roman"/>
          <w:color w:val="000000"/>
          <w:sz w:val="22"/>
          <w:szCs w:val="22"/>
        </w:rPr>
        <w:t>Liepu iela 2C, Viļāni, Rēzeknes novads, LV-4650</w:t>
      </w:r>
    </w:p>
    <w:p>
      <w:pPr>
        <w:pStyle w:val="Normal"/>
        <w:spacing w:before="120" w:after="0"/>
        <w:jc w:val="both"/>
        <w:rPr>
          <w:i/>
          <w:i/>
          <w:sz w:val="22"/>
          <w:szCs w:val="22"/>
          <w:lang w:eastAsia="lv-LV"/>
        </w:rPr>
      </w:pPr>
      <w:r>
        <w:rPr>
          <w:i/>
          <w:sz w:val="22"/>
          <w:szCs w:val="22"/>
          <w:lang w:eastAsia="lv-LV"/>
        </w:rPr>
        <w:t>Datums, Vieta*</w:t>
      </w:r>
    </w:p>
    <w:p>
      <w:pPr>
        <w:pStyle w:val="Normal"/>
        <w:ind w:hanging="2552" w:start="2552" w:end="28"/>
        <w:rPr>
          <w:sz w:val="22"/>
          <w:szCs w:val="22"/>
        </w:rPr>
      </w:pPr>
      <w:r>
        <w:rPr>
          <w:sz w:val="22"/>
          <w:szCs w:val="22"/>
        </w:rPr>
      </w:r>
    </w:p>
    <w:p>
      <w:pPr>
        <w:pStyle w:val="Normal"/>
        <w:spacing w:before="120" w:after="0"/>
        <w:jc w:val="both"/>
        <w:rPr>
          <w:sz w:val="22"/>
          <w:szCs w:val="22"/>
          <w:lang w:eastAsia="lv-LV"/>
        </w:rPr>
      </w:pPr>
      <w:r>
        <w:rPr>
          <w:sz w:val="22"/>
          <w:szCs w:val="22"/>
          <w:lang w:eastAsia="lv-LV"/>
        </w:rPr>
        <w:t xml:space="preserve">Saskaņā ar iepirkuma procedūras nolikumu, mēs _____________________, </w:t>
      </w:r>
      <w:r>
        <w:rPr>
          <w:i/>
          <w:sz w:val="22"/>
          <w:szCs w:val="22"/>
          <w:lang w:eastAsia="lv-LV"/>
        </w:rPr>
        <w:t>(Pretendenta nosaukums)</w:t>
      </w:r>
      <w:r>
        <w:rPr>
          <w:sz w:val="22"/>
          <w:szCs w:val="22"/>
          <w:lang w:eastAsia="lv-LV"/>
        </w:rPr>
        <w:t xml:space="preserve"> apakšā parakstījušies, apstiprinām, ka piekrītam iepirkuma procedūras noteikumiem.</w:t>
      </w:r>
    </w:p>
    <w:p>
      <w:pPr>
        <w:pStyle w:val="Normal"/>
        <w:numPr>
          <w:ilvl w:val="0"/>
          <w:numId w:val="2"/>
        </w:numPr>
        <w:tabs>
          <w:tab w:val="clear" w:pos="720"/>
        </w:tabs>
        <w:ind w:hanging="426" w:start="426"/>
        <w:jc w:val="both"/>
        <w:rPr>
          <w:sz w:val="22"/>
          <w:szCs w:val="22"/>
          <w:lang w:eastAsia="lv-LV"/>
        </w:rPr>
      </w:pPr>
      <w:r>
        <w:rPr>
          <w:sz w:val="22"/>
          <w:szCs w:val="22"/>
          <w:lang w:eastAsia="lv-LV"/>
        </w:rPr>
        <w:t>Apliecinām piedāvājumā sniegto ziņu patiesumu un precizitāti.</w:t>
      </w:r>
    </w:p>
    <w:p>
      <w:pPr>
        <w:pStyle w:val="Normal"/>
        <w:numPr>
          <w:ilvl w:val="0"/>
          <w:numId w:val="2"/>
        </w:numPr>
        <w:tabs>
          <w:tab w:val="clear" w:pos="720"/>
        </w:tabs>
        <w:ind w:hanging="426" w:start="426"/>
        <w:jc w:val="both"/>
        <w:rPr>
          <w:sz w:val="22"/>
          <w:szCs w:val="22"/>
          <w:lang w:eastAsia="lv-LV"/>
        </w:rPr>
      </w:pPr>
      <w:r>
        <w:rPr>
          <w:sz w:val="22"/>
          <w:szCs w:val="22"/>
          <w:lang w:eastAsia="lv-LV"/>
        </w:rPr>
        <w:t xml:space="preserve">Mums nav iestājies neviens no Publisko iepirkumu likuma </w:t>
      </w:r>
      <w:r>
        <w:rPr>
          <w:kern w:val="2"/>
          <w:sz w:val="22"/>
          <w:szCs w:val="22"/>
        </w:rPr>
        <w:t>PIL 42.panta otrās daļas 1-7 punktu un 10-14 punktos noteiktajiem gadījumiem</w:t>
      </w:r>
      <w:r>
        <w:rPr>
          <w:sz w:val="22"/>
          <w:szCs w:val="22"/>
          <w:lang w:eastAsia="lv-LV"/>
        </w:rPr>
        <w:t>.</w:t>
      </w:r>
    </w:p>
    <w:p>
      <w:pPr>
        <w:pStyle w:val="Normal"/>
        <w:numPr>
          <w:ilvl w:val="0"/>
          <w:numId w:val="2"/>
        </w:numPr>
        <w:tabs>
          <w:tab w:val="clear" w:pos="720"/>
        </w:tabs>
        <w:ind w:hanging="426" w:start="426"/>
        <w:jc w:val="both"/>
        <w:rPr>
          <w:sz w:val="22"/>
          <w:szCs w:val="22"/>
          <w:lang w:eastAsia="lv-LV"/>
        </w:rPr>
      </w:pPr>
      <w:r>
        <w:rPr>
          <w:sz w:val="22"/>
          <w:szCs w:val="22"/>
          <w:lang w:eastAsia="lv-LV"/>
        </w:rPr>
        <w:t>Apliecinām, ka esam iepazinušies ar Nolikumu un līguma projektu un piekrītam visām iepirkumu  “Celtnieku ielā 6, Viļānos, daudzdzīvokļu dzīvojam</w:t>
      </w:r>
      <w:r>
        <w:rPr>
          <w:sz w:val="22"/>
          <w:szCs w:val="22"/>
          <w:lang w:eastAsia="lv-LV"/>
        </w:rPr>
        <w:t>ā</w:t>
      </w:r>
      <w:r>
        <w:rPr>
          <w:sz w:val="22"/>
          <w:szCs w:val="22"/>
          <w:lang w:eastAsia="lv-LV"/>
        </w:rPr>
        <w:t>s māj</w:t>
      </w:r>
      <w:r>
        <w:rPr>
          <w:sz w:val="22"/>
          <w:szCs w:val="22"/>
          <w:lang w:eastAsia="lv-LV"/>
        </w:rPr>
        <w:t>as</w:t>
      </w:r>
      <w:r>
        <w:rPr>
          <w:sz w:val="22"/>
          <w:szCs w:val="22"/>
          <w:lang w:eastAsia="lv-LV"/>
        </w:rPr>
        <w:t xml:space="preserve"> apsekošana”  (iepirkuma identifikācijas</w:t>
      </w:r>
      <w:r>
        <w:rPr>
          <w:b/>
          <w:sz w:val="22"/>
          <w:szCs w:val="22"/>
        </w:rPr>
        <w:t xml:space="preserve"> RNK 03/2026</w:t>
      </w:r>
      <w:r>
        <w:rPr>
          <w:sz w:val="22"/>
          <w:szCs w:val="22"/>
          <w:lang w:eastAsia="lv-LV"/>
        </w:rPr>
        <w:t>) nolikumā izvirzītajām prasībām.</w:t>
      </w:r>
    </w:p>
    <w:p>
      <w:pPr>
        <w:pStyle w:val="Normal"/>
        <w:numPr>
          <w:ilvl w:val="0"/>
          <w:numId w:val="2"/>
        </w:numPr>
        <w:tabs>
          <w:tab w:val="clear" w:pos="720"/>
        </w:tabs>
        <w:ind w:hanging="426" w:start="426"/>
        <w:jc w:val="both"/>
        <w:rPr>
          <w:sz w:val="22"/>
          <w:szCs w:val="22"/>
        </w:rPr>
      </w:pPr>
      <w:r>
        <w:rPr>
          <w:sz w:val="22"/>
          <w:szCs w:val="22"/>
        </w:rPr>
        <w:t>Apliecinām, ka ir esam pilnībā iepazinušies ar attīstāmā būvobjekta tehnisko stāvokli, veicamo darbu apjomu un atzīstam šo iegūto informāciju par pietiekamu, lai veiktu projektēšanas darbus, būvdarbus, kā arī autoruzraudzības darbus un būvobjektu nodotu ekspluatācijā, kā arī esam novērtējuši visus ar būvdarbu izpildi saistītos riskus.</w:t>
      </w:r>
    </w:p>
    <w:p>
      <w:pPr>
        <w:pStyle w:val="Normal"/>
        <w:numPr>
          <w:ilvl w:val="0"/>
          <w:numId w:val="2"/>
        </w:numPr>
        <w:tabs>
          <w:tab w:val="clear" w:pos="720"/>
        </w:tabs>
        <w:ind w:hanging="426" w:start="426"/>
        <w:jc w:val="both"/>
        <w:rPr>
          <w:sz w:val="22"/>
          <w:szCs w:val="22"/>
          <w:lang w:eastAsia="lv-LV"/>
        </w:rPr>
      </w:pPr>
      <w:r>
        <w:rPr>
          <w:sz w:val="22"/>
          <w:szCs w:val="22"/>
        </w:rPr>
        <w:t>Apliecinām, ka būvdarbi tiks veikti atbilstoši normatīvo aktu prasībām un būvdarbos tiks pielietoti materiāli, kas ir derīgi paredzētajam izmantojumam, nodrošina būvei izvirzīto būtisko prasību izpildi un atbilst būvniecību regulējošo normatīvo aktu prasībām.</w:t>
      </w:r>
    </w:p>
    <w:p>
      <w:pPr>
        <w:pStyle w:val="Normal"/>
        <w:numPr>
          <w:ilvl w:val="0"/>
          <w:numId w:val="2"/>
        </w:numPr>
        <w:tabs>
          <w:tab w:val="clear" w:pos="720"/>
        </w:tabs>
        <w:ind w:hanging="426" w:start="426"/>
        <w:jc w:val="both"/>
        <w:rPr>
          <w:lang w:eastAsia="lv-LV"/>
        </w:rPr>
      </w:pPr>
      <w:r>
        <w:rPr>
          <w:sz w:val="22"/>
          <w:szCs w:val="22"/>
          <w:lang w:eastAsia="lv-LV"/>
        </w:rPr>
        <w:t xml:space="preserve">Apliecinām uzvaras gadījumā slēgt līgumu un </w:t>
      </w:r>
      <w:r>
        <w:rPr>
          <w:color w:val="000000"/>
          <w:sz w:val="22"/>
          <w:szCs w:val="22"/>
          <w:lang w:eastAsia="ar-SA"/>
        </w:rPr>
        <w:t>pildīt visus līguma nosacījumus un garantējam savā piedāvājumā ietverto ziņu un piedāvāto saistību precīzu izpildīšanu iepirkuma līguma slēgšanas gadījumā</w:t>
      </w:r>
      <w:r>
        <w:rPr>
          <w:color w:val="000000"/>
          <w:lang w:eastAsia="ar-SA"/>
        </w:rPr>
        <w:t>.</w:t>
      </w:r>
    </w:p>
    <w:p>
      <w:pPr>
        <w:pStyle w:val="Normal"/>
        <w:numPr>
          <w:ilvl w:val="0"/>
          <w:numId w:val="2"/>
        </w:numPr>
        <w:tabs>
          <w:tab w:val="clear" w:pos="720"/>
        </w:tabs>
        <w:ind w:hanging="426" w:start="426"/>
        <w:jc w:val="both"/>
        <w:rPr>
          <w:sz w:val="22"/>
          <w:szCs w:val="22"/>
          <w:lang w:eastAsia="lv-LV"/>
        </w:rPr>
      </w:pPr>
      <w:r>
        <w:rPr>
          <w:color w:val="000000"/>
          <w:sz w:val="22"/>
          <w:szCs w:val="22"/>
          <w:lang w:eastAsia="ar-SA"/>
        </w:rPr>
        <w:t>Apliecinām, ka mūsu rīcībā ir visi nepieciešamie resursi savlaicīgai un kvalitatīvai līguma izpildei atbilstoši tehniskajai specifikācijai.</w:t>
      </w:r>
    </w:p>
    <w:p>
      <w:pPr>
        <w:pStyle w:val="Normal"/>
        <w:numPr>
          <w:ilvl w:val="0"/>
          <w:numId w:val="2"/>
        </w:numPr>
        <w:tabs>
          <w:tab w:val="clear" w:pos="720"/>
        </w:tabs>
        <w:ind w:hanging="426" w:start="426"/>
        <w:jc w:val="both"/>
        <w:rPr>
          <w:lang w:eastAsia="lv-LV"/>
        </w:rPr>
      </w:pPr>
      <w:r>
        <w:rPr>
          <w:sz w:val="22"/>
          <w:szCs w:val="22"/>
        </w:rPr>
        <w:t xml:space="preserve">Apliecinām, ka </w:t>
      </w:r>
      <w:r>
        <w:rPr>
          <w:sz w:val="22"/>
          <w:szCs w:val="22"/>
          <w:lang w:eastAsia="lv-LV"/>
        </w:rPr>
        <w:t>piedāvātie pakalpojumi atbilst visām tehniskajā specifikācijā izvirzītajām prasībām.</w:t>
      </w:r>
    </w:p>
    <w:p>
      <w:pPr>
        <w:pStyle w:val="Normal"/>
        <w:numPr>
          <w:ilvl w:val="0"/>
          <w:numId w:val="2"/>
        </w:numPr>
        <w:tabs>
          <w:tab w:val="clear" w:pos="720"/>
        </w:tabs>
        <w:ind w:hanging="426" w:start="426"/>
        <w:jc w:val="both"/>
        <w:rPr>
          <w:sz w:val="22"/>
          <w:szCs w:val="22"/>
        </w:rPr>
      </w:pPr>
      <w:r>
        <w:rPr>
          <w:sz w:val="22"/>
          <w:szCs w:val="22"/>
        </w:rPr>
        <w:t>Apņemamies veikt vizuāli tehniskās apsekošanu atbilstoši Nolikumā noteiktajām prasībām par kopējo piedāvāto līgumcen</w:t>
      </w:r>
      <w:r>
        <w:rPr>
          <w:sz w:val="22"/>
          <w:szCs w:val="22"/>
          <w:highlight w:val="yellow"/>
        </w:rPr>
        <w:t>u_______________</w:t>
      </w:r>
      <w:r>
        <w:rPr>
          <w:sz w:val="22"/>
          <w:szCs w:val="22"/>
        </w:rPr>
        <w:t xml:space="preserve"> EUR (ar vārdiem) bez pievienotās vērtības nodokļa (PVN);</w:t>
      </w:r>
    </w:p>
    <w:p>
      <w:pPr>
        <w:pStyle w:val="Normal"/>
        <w:numPr>
          <w:ilvl w:val="0"/>
          <w:numId w:val="2"/>
        </w:numPr>
        <w:tabs>
          <w:tab w:val="clear" w:pos="720"/>
          <w:tab w:val="left" w:pos="426" w:leader="none"/>
        </w:tabs>
        <w:ind w:hanging="426" w:start="426" w:end="28"/>
        <w:jc w:val="both"/>
        <w:rPr>
          <w:sz w:val="22"/>
          <w:szCs w:val="22"/>
          <w:lang w:eastAsia="lv-LV"/>
        </w:rPr>
      </w:pPr>
      <w:r>
        <w:rPr>
          <w:sz w:val="22"/>
          <w:szCs w:val="22"/>
          <w:lang w:eastAsia="lv-LV"/>
        </w:rPr>
        <w:t>Mēs apstiprinām, ka visi iesniegtie piedāvājumā esošie dokumenti ir piedāvājumam neatņemama un saistoša šā pieteikuma sastāvdaļa.</w:t>
      </w:r>
    </w:p>
    <w:p>
      <w:pPr>
        <w:pStyle w:val="Normal"/>
        <w:numPr>
          <w:ilvl w:val="0"/>
          <w:numId w:val="2"/>
        </w:numPr>
        <w:tabs>
          <w:tab w:val="clear" w:pos="720"/>
          <w:tab w:val="left" w:pos="426" w:leader="none"/>
        </w:tabs>
        <w:ind w:hanging="426" w:start="426"/>
        <w:jc w:val="both"/>
        <w:rPr>
          <w:sz w:val="22"/>
          <w:szCs w:val="22"/>
        </w:rPr>
      </w:pPr>
      <w:r>
        <w:rPr>
          <w:sz w:val="22"/>
          <w:szCs w:val="22"/>
          <w:lang w:eastAsia="lv-LV"/>
        </w:rPr>
        <w:t>Informācija par pretendentu vai personu, vai personu kura pārstāv piegādātāju apvienību iepirkuma procedūrā:</w:t>
      </w:r>
    </w:p>
    <w:p>
      <w:pPr>
        <w:pStyle w:val="Normal"/>
        <w:numPr>
          <w:ilvl w:val="0"/>
          <w:numId w:val="2"/>
        </w:numPr>
        <w:tabs>
          <w:tab w:val="clear" w:pos="720"/>
          <w:tab w:val="left" w:pos="426" w:leader="none"/>
        </w:tabs>
        <w:ind w:hanging="426" w:start="426"/>
        <w:jc w:val="both"/>
        <w:rPr>
          <w:sz w:val="22"/>
          <w:szCs w:val="22"/>
        </w:rPr>
      </w:pPr>
      <w:r>
        <w:rPr>
          <w:sz w:val="22"/>
          <w:szCs w:val="22"/>
          <w:lang w:eastAsia="lv-LV"/>
        </w:rPr>
        <w:t>Darbu izpildē piesaistītais/ie speciālists/i:</w:t>
      </w:r>
    </w:p>
    <w:tbl>
      <w:tblPr>
        <w:tblStyle w:val="Reatabula"/>
        <w:tblW w:w="8921" w:type="dxa"/>
        <w:jc w:val="start"/>
        <w:tblInd w:w="426" w:type="dxa"/>
        <w:tblLayout w:type="fixed"/>
        <w:tblCellMar>
          <w:top w:w="0" w:type="dxa"/>
          <w:start w:w="108" w:type="dxa"/>
          <w:bottom w:w="0" w:type="dxa"/>
          <w:end w:w="108" w:type="dxa"/>
        </w:tblCellMar>
        <w:tblLook w:firstRow="1" w:noVBand="1" w:lastRow="0" w:firstColumn="1" w:lastColumn="0" w:noHBand="0" w:val="04a0"/>
      </w:tblPr>
      <w:tblGrid>
        <w:gridCol w:w="702"/>
        <w:gridCol w:w="5226"/>
        <w:gridCol w:w="2993"/>
      </w:tblGrid>
      <w:tr>
        <w:trPr/>
        <w:tc>
          <w:tcPr>
            <w:tcW w:w="702" w:type="dxa"/>
            <w:tcBorders/>
          </w:tcPr>
          <w:p>
            <w:pPr>
              <w:pStyle w:val="Normal"/>
              <w:widowControl/>
              <w:spacing w:before="0" w:after="0"/>
              <w:jc w:val="both"/>
              <w:rPr>
                <w:sz w:val="22"/>
                <w:szCs w:val="22"/>
              </w:rPr>
            </w:pPr>
            <w:r>
              <w:rPr>
                <w:kern w:val="0"/>
                <w:sz w:val="22"/>
                <w:szCs w:val="22"/>
                <w:lang w:val="en-US" w:eastAsia="en-US" w:bidi="ar-SA"/>
              </w:rPr>
              <w:t>NPK</w:t>
            </w:r>
          </w:p>
        </w:tc>
        <w:tc>
          <w:tcPr>
            <w:tcW w:w="5226" w:type="dxa"/>
            <w:tcBorders/>
          </w:tcPr>
          <w:p>
            <w:pPr>
              <w:pStyle w:val="Normal"/>
              <w:widowControl/>
              <w:spacing w:before="0" w:after="0"/>
              <w:jc w:val="both"/>
              <w:rPr>
                <w:sz w:val="22"/>
                <w:szCs w:val="22"/>
              </w:rPr>
            </w:pPr>
            <w:r>
              <w:rPr>
                <w:kern w:val="0"/>
                <w:sz w:val="22"/>
                <w:szCs w:val="22"/>
                <w:lang w:val="en-US" w:eastAsia="en-US" w:bidi="ar-SA"/>
              </w:rPr>
              <w:t>Vārds uz vārds</w:t>
            </w:r>
          </w:p>
        </w:tc>
        <w:tc>
          <w:tcPr>
            <w:tcW w:w="2993" w:type="dxa"/>
            <w:tcBorders/>
          </w:tcPr>
          <w:p>
            <w:pPr>
              <w:pStyle w:val="Normal"/>
              <w:widowControl/>
              <w:spacing w:before="0" w:after="0"/>
              <w:jc w:val="both"/>
              <w:rPr>
                <w:sz w:val="22"/>
                <w:szCs w:val="22"/>
              </w:rPr>
            </w:pPr>
            <w:r>
              <w:rPr>
                <w:kern w:val="0"/>
                <w:sz w:val="22"/>
                <w:szCs w:val="22"/>
                <w:lang w:val="en-US" w:eastAsia="en-US" w:bidi="ar-SA"/>
              </w:rPr>
              <w:t>Sertifikāta Nr.</w:t>
            </w:r>
          </w:p>
        </w:tc>
      </w:tr>
      <w:tr>
        <w:trPr/>
        <w:tc>
          <w:tcPr>
            <w:tcW w:w="702" w:type="dxa"/>
            <w:tcBorders/>
          </w:tcPr>
          <w:p>
            <w:pPr>
              <w:pStyle w:val="ListParagraph"/>
              <w:widowControl/>
              <w:numPr>
                <w:ilvl w:val="0"/>
                <w:numId w:val="3"/>
              </w:numPr>
              <w:spacing w:before="0" w:after="0"/>
              <w:jc w:val="both"/>
              <w:rPr>
                <w:sz w:val="22"/>
                <w:szCs w:val="22"/>
              </w:rPr>
            </w:pPr>
            <w:r>
              <w:rPr>
                <w:kern w:val="0"/>
                <w:sz w:val="22"/>
                <w:szCs w:val="22"/>
                <w:lang w:val="en-US" w:eastAsia="en-US" w:bidi="ar-SA"/>
              </w:rPr>
            </w:r>
          </w:p>
        </w:tc>
        <w:tc>
          <w:tcPr>
            <w:tcW w:w="5226" w:type="dxa"/>
            <w:tcBorders/>
          </w:tcPr>
          <w:p>
            <w:pPr>
              <w:pStyle w:val="Normal"/>
              <w:widowControl/>
              <w:spacing w:before="0" w:after="0"/>
              <w:jc w:val="both"/>
              <w:rPr>
                <w:sz w:val="22"/>
                <w:szCs w:val="22"/>
              </w:rPr>
            </w:pPr>
            <w:r>
              <w:rPr>
                <w:kern w:val="0"/>
                <w:sz w:val="22"/>
                <w:szCs w:val="22"/>
                <w:lang w:val="en-US" w:eastAsia="en-US" w:bidi="ar-SA"/>
              </w:rPr>
            </w:r>
          </w:p>
        </w:tc>
        <w:tc>
          <w:tcPr>
            <w:tcW w:w="2993" w:type="dxa"/>
            <w:tcBorders/>
          </w:tcPr>
          <w:p>
            <w:pPr>
              <w:pStyle w:val="Normal"/>
              <w:widowControl/>
              <w:spacing w:before="0" w:after="0"/>
              <w:jc w:val="both"/>
              <w:rPr>
                <w:sz w:val="22"/>
                <w:szCs w:val="22"/>
              </w:rPr>
            </w:pPr>
            <w:r>
              <w:rPr>
                <w:kern w:val="0"/>
                <w:sz w:val="22"/>
                <w:szCs w:val="22"/>
                <w:lang w:val="en-US" w:eastAsia="en-US" w:bidi="ar-SA"/>
              </w:rPr>
            </w:r>
          </w:p>
        </w:tc>
      </w:tr>
      <w:tr>
        <w:trPr/>
        <w:tc>
          <w:tcPr>
            <w:tcW w:w="702" w:type="dxa"/>
            <w:tcBorders/>
          </w:tcPr>
          <w:p>
            <w:pPr>
              <w:pStyle w:val="ListParagraph"/>
              <w:widowControl/>
              <w:numPr>
                <w:ilvl w:val="0"/>
                <w:numId w:val="3"/>
              </w:numPr>
              <w:spacing w:before="0" w:after="0"/>
              <w:jc w:val="both"/>
              <w:rPr>
                <w:sz w:val="22"/>
                <w:szCs w:val="22"/>
              </w:rPr>
            </w:pPr>
            <w:r>
              <w:rPr>
                <w:kern w:val="0"/>
                <w:sz w:val="22"/>
                <w:szCs w:val="22"/>
                <w:lang w:val="en-US" w:eastAsia="en-US" w:bidi="ar-SA"/>
              </w:rPr>
            </w:r>
          </w:p>
        </w:tc>
        <w:tc>
          <w:tcPr>
            <w:tcW w:w="5226" w:type="dxa"/>
            <w:tcBorders/>
          </w:tcPr>
          <w:p>
            <w:pPr>
              <w:pStyle w:val="Normal"/>
              <w:widowControl/>
              <w:spacing w:before="0" w:after="0"/>
              <w:jc w:val="both"/>
              <w:rPr>
                <w:sz w:val="22"/>
                <w:szCs w:val="22"/>
              </w:rPr>
            </w:pPr>
            <w:r>
              <w:rPr>
                <w:kern w:val="0"/>
                <w:sz w:val="22"/>
                <w:szCs w:val="22"/>
                <w:lang w:val="en-US" w:eastAsia="en-US" w:bidi="ar-SA"/>
              </w:rPr>
            </w:r>
          </w:p>
        </w:tc>
        <w:tc>
          <w:tcPr>
            <w:tcW w:w="2993" w:type="dxa"/>
            <w:tcBorders/>
          </w:tcPr>
          <w:p>
            <w:pPr>
              <w:pStyle w:val="Normal"/>
              <w:widowControl/>
              <w:spacing w:before="0" w:after="0"/>
              <w:jc w:val="both"/>
              <w:rPr>
                <w:sz w:val="22"/>
                <w:szCs w:val="22"/>
              </w:rPr>
            </w:pPr>
            <w:r>
              <w:rPr>
                <w:kern w:val="0"/>
                <w:sz w:val="22"/>
                <w:szCs w:val="22"/>
                <w:lang w:val="en-US" w:eastAsia="en-US" w:bidi="ar-SA"/>
              </w:rPr>
            </w:r>
          </w:p>
        </w:tc>
      </w:tr>
      <w:tr>
        <w:trPr/>
        <w:tc>
          <w:tcPr>
            <w:tcW w:w="702" w:type="dxa"/>
            <w:tcBorders/>
          </w:tcPr>
          <w:p>
            <w:pPr>
              <w:pStyle w:val="ListParagraph"/>
              <w:widowControl/>
              <w:numPr>
                <w:ilvl w:val="0"/>
                <w:numId w:val="3"/>
              </w:numPr>
              <w:spacing w:before="0" w:after="0"/>
              <w:jc w:val="both"/>
              <w:rPr>
                <w:sz w:val="22"/>
                <w:szCs w:val="22"/>
              </w:rPr>
            </w:pPr>
            <w:r>
              <w:rPr>
                <w:kern w:val="0"/>
                <w:sz w:val="22"/>
                <w:szCs w:val="22"/>
                <w:lang w:val="en-US" w:eastAsia="en-US" w:bidi="ar-SA"/>
              </w:rPr>
            </w:r>
          </w:p>
        </w:tc>
        <w:tc>
          <w:tcPr>
            <w:tcW w:w="5226" w:type="dxa"/>
            <w:tcBorders/>
          </w:tcPr>
          <w:p>
            <w:pPr>
              <w:pStyle w:val="Normal"/>
              <w:widowControl/>
              <w:spacing w:before="0" w:after="0"/>
              <w:jc w:val="both"/>
              <w:rPr>
                <w:sz w:val="22"/>
                <w:szCs w:val="22"/>
              </w:rPr>
            </w:pPr>
            <w:r>
              <w:rPr>
                <w:kern w:val="0"/>
                <w:sz w:val="22"/>
                <w:szCs w:val="22"/>
                <w:lang w:val="en-US" w:eastAsia="en-US" w:bidi="ar-SA"/>
              </w:rPr>
            </w:r>
          </w:p>
        </w:tc>
        <w:tc>
          <w:tcPr>
            <w:tcW w:w="2993" w:type="dxa"/>
            <w:tcBorders/>
          </w:tcPr>
          <w:p>
            <w:pPr>
              <w:pStyle w:val="Normal"/>
              <w:widowControl/>
              <w:spacing w:before="0" w:after="0"/>
              <w:jc w:val="both"/>
              <w:rPr>
                <w:sz w:val="22"/>
                <w:szCs w:val="22"/>
              </w:rPr>
            </w:pPr>
            <w:r>
              <w:rPr>
                <w:kern w:val="0"/>
                <w:sz w:val="22"/>
                <w:szCs w:val="22"/>
                <w:lang w:val="en-US" w:eastAsia="en-US" w:bidi="ar-SA"/>
              </w:rPr>
            </w:r>
          </w:p>
        </w:tc>
      </w:tr>
    </w:tbl>
    <w:p>
      <w:pPr>
        <w:pStyle w:val="Normal"/>
        <w:jc w:val="both"/>
        <w:rPr>
          <w:sz w:val="22"/>
          <w:szCs w:val="22"/>
        </w:rPr>
      </w:pPr>
      <w:r>
        <w:rPr>
          <w:sz w:val="22"/>
          <w:szCs w:val="22"/>
        </w:rPr>
      </w:r>
    </w:p>
    <w:p>
      <w:pPr>
        <w:pStyle w:val="Normal"/>
        <w:jc w:val="both"/>
        <w:rPr>
          <w:sz w:val="22"/>
          <w:szCs w:val="22"/>
        </w:rPr>
      </w:pPr>
      <w:r>
        <w:rPr>
          <w:sz w:val="22"/>
          <w:szCs w:val="22"/>
        </w:rPr>
      </w:r>
    </w:p>
    <w:tbl>
      <w:tblPr>
        <w:tblW w:w="5000" w:type="pct"/>
        <w:jc w:val="center"/>
        <w:tblInd w:w="0" w:type="dxa"/>
        <w:tblLayout w:type="fixed"/>
        <w:tblCellMar>
          <w:top w:w="0" w:type="dxa"/>
          <w:start w:w="108" w:type="dxa"/>
          <w:bottom w:w="0" w:type="dxa"/>
          <w:end w:w="108" w:type="dxa"/>
        </w:tblCellMar>
        <w:tblLook w:firstRow="1" w:noVBand="0" w:lastRow="0" w:firstColumn="1" w:lastColumn="0" w:noHBand="0" w:val="00a0"/>
      </w:tblPr>
      <w:tblGrid>
        <w:gridCol w:w="2966"/>
        <w:gridCol w:w="6388"/>
      </w:tblGrid>
      <w:tr>
        <w:trPr>
          <w:trHeight w:val="270" w:hRule="atLeast"/>
        </w:trPr>
        <w:tc>
          <w:tcPr>
            <w:tcW w:w="296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sz w:val="22"/>
                <w:szCs w:val="22"/>
                <w:u w:val="single"/>
                <w:lang w:eastAsia="lv-LV"/>
              </w:rPr>
            </w:pPr>
            <w:r>
              <w:rPr>
                <w:sz w:val="22"/>
                <w:szCs w:val="22"/>
                <w:lang w:eastAsia="lv-LV"/>
              </w:rPr>
              <w:t>Pretendenta nosaukums</w:t>
            </w:r>
          </w:p>
        </w:tc>
        <w:tc>
          <w:tcPr>
            <w:tcW w:w="63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ind w:firstLine="709"/>
              <w:rPr>
                <w:sz w:val="22"/>
                <w:szCs w:val="22"/>
                <w:u w:val="single"/>
                <w:lang w:eastAsia="lv-LV"/>
              </w:rPr>
            </w:pPr>
            <w:r>
              <w:rPr>
                <w:sz w:val="22"/>
                <w:szCs w:val="22"/>
                <w:u w:val="single"/>
                <w:lang w:eastAsia="lv-LV"/>
              </w:rPr>
            </w:r>
          </w:p>
        </w:tc>
      </w:tr>
      <w:tr>
        <w:trPr>
          <w:trHeight w:val="285" w:hRule="atLeast"/>
        </w:trPr>
        <w:tc>
          <w:tcPr>
            <w:tcW w:w="296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sz w:val="22"/>
                <w:szCs w:val="22"/>
                <w:u w:val="single"/>
                <w:lang w:eastAsia="lv-LV"/>
              </w:rPr>
            </w:pPr>
            <w:r>
              <w:rPr>
                <w:sz w:val="22"/>
                <w:szCs w:val="22"/>
                <w:lang w:val="ru-RU" w:eastAsia="lv-LV"/>
              </w:rPr>
              <w:t>Reģistr</w:t>
            </w:r>
            <w:r>
              <w:rPr>
                <w:sz w:val="22"/>
                <w:szCs w:val="22"/>
                <w:lang w:eastAsia="lv-LV"/>
              </w:rPr>
              <w:t>ācijas Nr.</w:t>
            </w:r>
          </w:p>
        </w:tc>
        <w:tc>
          <w:tcPr>
            <w:tcW w:w="63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ind w:firstLine="709"/>
              <w:rPr>
                <w:sz w:val="22"/>
                <w:szCs w:val="22"/>
                <w:u w:val="single"/>
                <w:lang w:val="ru-RU" w:eastAsia="lv-LV"/>
              </w:rPr>
            </w:pPr>
            <w:r>
              <w:rPr>
                <w:sz w:val="22"/>
                <w:szCs w:val="22"/>
                <w:u w:val="single"/>
                <w:lang w:val="ru-RU" w:eastAsia="lv-LV"/>
              </w:rPr>
            </w:r>
          </w:p>
        </w:tc>
      </w:tr>
      <w:tr>
        <w:trPr>
          <w:trHeight w:val="270" w:hRule="atLeast"/>
        </w:trPr>
        <w:tc>
          <w:tcPr>
            <w:tcW w:w="296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rPr>
                <w:sz w:val="22"/>
                <w:szCs w:val="22"/>
                <w:u w:val="single"/>
                <w:lang w:val="ru-RU" w:eastAsia="lv-LV"/>
              </w:rPr>
            </w:pPr>
            <w:r>
              <w:rPr>
                <w:sz w:val="22"/>
                <w:szCs w:val="22"/>
                <w:lang w:eastAsia="lv-LV"/>
              </w:rPr>
              <w:t>Juridiskā adrese</w:t>
            </w:r>
          </w:p>
        </w:tc>
        <w:tc>
          <w:tcPr>
            <w:tcW w:w="63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ind w:firstLine="709"/>
              <w:rPr>
                <w:sz w:val="22"/>
                <w:szCs w:val="22"/>
                <w:u w:val="single"/>
                <w:lang w:val="ru-RU" w:eastAsia="lv-LV"/>
              </w:rPr>
            </w:pPr>
            <w:r>
              <w:rPr>
                <w:sz w:val="22"/>
                <w:szCs w:val="22"/>
                <w:u w:val="single"/>
                <w:lang w:val="ru-RU" w:eastAsia="lv-LV"/>
              </w:rPr>
            </w:r>
          </w:p>
        </w:tc>
      </w:tr>
      <w:tr>
        <w:trPr>
          <w:trHeight w:val="285" w:hRule="atLeast"/>
        </w:trPr>
        <w:tc>
          <w:tcPr>
            <w:tcW w:w="296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true"/>
              <w:jc w:val="both"/>
              <w:rPr>
                <w:color w:val="000000"/>
                <w:sz w:val="22"/>
                <w:szCs w:val="22"/>
                <w:lang w:eastAsia="ar-SA"/>
              </w:rPr>
            </w:pPr>
            <w:r>
              <w:rPr>
                <w:color w:val="000000"/>
                <w:sz w:val="22"/>
                <w:szCs w:val="22"/>
                <w:lang w:eastAsia="ar-SA"/>
              </w:rPr>
              <w:t>Pretendenta e-pasts:</w:t>
            </w:r>
          </w:p>
        </w:tc>
        <w:tc>
          <w:tcPr>
            <w:tcW w:w="63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ind w:firstLine="709"/>
              <w:rPr>
                <w:sz w:val="22"/>
                <w:szCs w:val="22"/>
                <w:u w:val="single"/>
                <w:lang w:val="ru-RU" w:eastAsia="lv-LV"/>
              </w:rPr>
            </w:pPr>
            <w:r>
              <w:rPr>
                <w:sz w:val="22"/>
                <w:szCs w:val="22"/>
                <w:u w:val="single"/>
                <w:lang w:val="ru-RU" w:eastAsia="lv-LV"/>
              </w:rPr>
            </w:r>
          </w:p>
        </w:tc>
      </w:tr>
      <w:tr>
        <w:trPr>
          <w:trHeight w:val="555" w:hRule="atLeast"/>
        </w:trPr>
        <w:tc>
          <w:tcPr>
            <w:tcW w:w="296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true"/>
              <w:jc w:val="both"/>
              <w:rPr>
                <w:color w:val="000000"/>
                <w:sz w:val="22"/>
                <w:szCs w:val="22"/>
                <w:lang w:eastAsia="ar-SA"/>
              </w:rPr>
            </w:pPr>
            <w:r>
              <w:rPr>
                <w:color w:val="000000"/>
                <w:sz w:val="22"/>
                <w:szCs w:val="22"/>
                <w:lang w:eastAsia="ar-SA"/>
              </w:rPr>
              <w:t>Pretendenta kontakttālruņa numurs:</w:t>
            </w:r>
          </w:p>
        </w:tc>
        <w:tc>
          <w:tcPr>
            <w:tcW w:w="63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ind w:firstLine="709"/>
              <w:rPr>
                <w:sz w:val="22"/>
                <w:szCs w:val="22"/>
                <w:u w:val="single"/>
                <w:lang w:val="ru-RU" w:eastAsia="lv-LV"/>
              </w:rPr>
            </w:pPr>
            <w:r>
              <w:rPr>
                <w:sz w:val="22"/>
                <w:szCs w:val="22"/>
                <w:u w:val="single"/>
                <w:lang w:val="ru-RU" w:eastAsia="lv-LV"/>
              </w:rPr>
            </w:r>
          </w:p>
        </w:tc>
      </w:tr>
      <w:tr>
        <w:trPr>
          <w:trHeight w:val="270" w:hRule="atLeast"/>
        </w:trPr>
        <w:tc>
          <w:tcPr>
            <w:tcW w:w="296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true"/>
              <w:jc w:val="both"/>
              <w:rPr>
                <w:color w:val="000000"/>
                <w:sz w:val="22"/>
                <w:szCs w:val="22"/>
                <w:lang w:eastAsia="ar-SA"/>
              </w:rPr>
            </w:pPr>
            <w:r>
              <w:rPr>
                <w:color w:val="000000"/>
                <w:sz w:val="22"/>
                <w:szCs w:val="22"/>
                <w:lang w:eastAsia="ar-SA"/>
              </w:rPr>
              <w:t xml:space="preserve">Pretendenta faksa numurs: </w:t>
            </w:r>
          </w:p>
        </w:tc>
        <w:tc>
          <w:tcPr>
            <w:tcW w:w="63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ind w:firstLine="709"/>
              <w:rPr>
                <w:sz w:val="22"/>
                <w:szCs w:val="22"/>
                <w:u w:val="single"/>
                <w:lang w:val="ru-RU" w:eastAsia="lv-LV"/>
              </w:rPr>
            </w:pPr>
            <w:r>
              <w:rPr>
                <w:sz w:val="22"/>
                <w:szCs w:val="22"/>
                <w:u w:val="single"/>
                <w:lang w:val="ru-RU" w:eastAsia="lv-LV"/>
              </w:rPr>
            </w:r>
          </w:p>
        </w:tc>
      </w:tr>
      <w:tr>
        <w:trPr>
          <w:trHeight w:val="270" w:hRule="atLeast"/>
        </w:trPr>
        <w:tc>
          <w:tcPr>
            <w:tcW w:w="296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true"/>
              <w:jc w:val="both"/>
              <w:rPr>
                <w:sz w:val="22"/>
                <w:szCs w:val="22"/>
                <w:lang w:eastAsia="ar-SA"/>
              </w:rPr>
            </w:pPr>
            <w:r>
              <w:rPr>
                <w:sz w:val="22"/>
                <w:szCs w:val="22"/>
                <w:lang w:eastAsia="ar-SA"/>
              </w:rPr>
              <w:t>Kontaktpersona:</w:t>
            </w:r>
          </w:p>
        </w:tc>
        <w:tc>
          <w:tcPr>
            <w:tcW w:w="63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ind w:firstLine="709"/>
              <w:rPr>
                <w:sz w:val="22"/>
                <w:szCs w:val="22"/>
                <w:u w:val="single"/>
                <w:lang w:eastAsia="lv-LV"/>
              </w:rPr>
            </w:pPr>
            <w:r>
              <w:rPr>
                <w:sz w:val="22"/>
                <w:szCs w:val="22"/>
                <w:u w:val="single"/>
                <w:lang w:eastAsia="lv-LV"/>
              </w:rPr>
            </w:r>
          </w:p>
        </w:tc>
      </w:tr>
      <w:tr>
        <w:trPr>
          <w:trHeight w:val="285" w:hRule="atLeast"/>
        </w:trPr>
        <w:tc>
          <w:tcPr>
            <w:tcW w:w="296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true"/>
              <w:jc w:val="both"/>
              <w:rPr>
                <w:sz w:val="22"/>
                <w:szCs w:val="22"/>
                <w:lang w:eastAsia="ar-SA"/>
              </w:rPr>
            </w:pPr>
            <w:r>
              <w:rPr>
                <w:sz w:val="22"/>
                <w:szCs w:val="22"/>
                <w:lang w:eastAsia="ar-SA"/>
              </w:rPr>
              <w:t>Kontaktpersonas tālrunis/fakss, e-pasts:</w:t>
            </w:r>
          </w:p>
        </w:tc>
        <w:tc>
          <w:tcPr>
            <w:tcW w:w="63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ind w:firstLine="709"/>
              <w:rPr>
                <w:sz w:val="22"/>
                <w:szCs w:val="22"/>
                <w:u w:val="single"/>
                <w:lang w:eastAsia="lv-LV"/>
              </w:rPr>
            </w:pPr>
            <w:r>
              <w:rPr>
                <w:sz w:val="22"/>
                <w:szCs w:val="22"/>
                <w:u w:val="single"/>
                <w:lang w:eastAsia="lv-LV"/>
              </w:rPr>
            </w:r>
          </w:p>
        </w:tc>
      </w:tr>
      <w:tr>
        <w:trPr>
          <w:trHeight w:val="555" w:hRule="atLeast"/>
        </w:trPr>
        <w:tc>
          <w:tcPr>
            <w:tcW w:w="296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true"/>
              <w:jc w:val="both"/>
              <w:rPr>
                <w:color w:val="000000"/>
                <w:sz w:val="22"/>
                <w:szCs w:val="22"/>
                <w:lang w:eastAsia="ar-SA"/>
              </w:rPr>
            </w:pPr>
            <w:r>
              <w:rPr>
                <w:color w:val="000000"/>
                <w:sz w:val="22"/>
                <w:szCs w:val="22"/>
                <w:lang w:eastAsia="ar-SA"/>
              </w:rPr>
              <w:t>Pretendenta bankas nosaukums, filiāle:</w:t>
            </w:r>
          </w:p>
        </w:tc>
        <w:tc>
          <w:tcPr>
            <w:tcW w:w="63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ind w:firstLine="709"/>
              <w:rPr>
                <w:sz w:val="22"/>
                <w:szCs w:val="22"/>
                <w:u w:val="single"/>
                <w:lang w:eastAsia="lv-LV"/>
              </w:rPr>
            </w:pPr>
            <w:r>
              <w:rPr>
                <w:sz w:val="22"/>
                <w:szCs w:val="22"/>
                <w:u w:val="single"/>
                <w:lang w:eastAsia="lv-LV"/>
              </w:rPr>
            </w:r>
          </w:p>
        </w:tc>
      </w:tr>
      <w:tr>
        <w:trPr>
          <w:trHeight w:val="270" w:hRule="atLeast"/>
        </w:trPr>
        <w:tc>
          <w:tcPr>
            <w:tcW w:w="296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true"/>
              <w:jc w:val="both"/>
              <w:rPr>
                <w:color w:val="000000"/>
                <w:sz w:val="22"/>
                <w:szCs w:val="22"/>
                <w:lang w:eastAsia="ar-SA"/>
              </w:rPr>
            </w:pPr>
            <w:r>
              <w:rPr>
                <w:color w:val="000000"/>
                <w:sz w:val="22"/>
                <w:szCs w:val="22"/>
                <w:lang w:eastAsia="ar-SA"/>
              </w:rPr>
              <w:t>Bankas kods:</w:t>
            </w:r>
          </w:p>
        </w:tc>
        <w:tc>
          <w:tcPr>
            <w:tcW w:w="63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ind w:firstLine="709"/>
              <w:rPr>
                <w:sz w:val="22"/>
                <w:szCs w:val="22"/>
                <w:u w:val="single"/>
                <w:lang w:val="ru-RU" w:eastAsia="lv-LV"/>
              </w:rPr>
            </w:pPr>
            <w:r>
              <w:rPr>
                <w:sz w:val="22"/>
                <w:szCs w:val="22"/>
                <w:u w:val="single"/>
                <w:lang w:val="ru-RU" w:eastAsia="lv-LV"/>
              </w:rPr>
            </w:r>
          </w:p>
        </w:tc>
      </w:tr>
      <w:tr>
        <w:trPr>
          <w:trHeight w:val="270" w:hRule="atLeast"/>
        </w:trPr>
        <w:tc>
          <w:tcPr>
            <w:tcW w:w="296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true"/>
              <w:jc w:val="both"/>
              <w:rPr>
                <w:color w:val="000000"/>
                <w:sz w:val="22"/>
                <w:szCs w:val="22"/>
                <w:lang w:eastAsia="ar-SA"/>
              </w:rPr>
            </w:pPr>
            <w:r>
              <w:rPr>
                <w:color w:val="000000"/>
                <w:sz w:val="22"/>
                <w:szCs w:val="22"/>
                <w:lang w:eastAsia="ar-SA"/>
              </w:rPr>
              <w:t>Norēķinu konts:</w:t>
            </w:r>
          </w:p>
        </w:tc>
        <w:tc>
          <w:tcPr>
            <w:tcW w:w="63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76"/>
              <w:ind w:firstLine="709"/>
              <w:rPr>
                <w:sz w:val="22"/>
                <w:szCs w:val="22"/>
                <w:u w:val="single"/>
                <w:lang w:val="ru-RU" w:eastAsia="lv-LV"/>
              </w:rPr>
            </w:pPr>
            <w:r>
              <w:rPr>
                <w:sz w:val="22"/>
                <w:szCs w:val="22"/>
                <w:u w:val="single"/>
                <w:lang w:val="ru-RU" w:eastAsia="lv-LV"/>
              </w:rPr>
            </w:r>
          </w:p>
        </w:tc>
      </w:tr>
    </w:tbl>
    <w:p>
      <w:pPr>
        <w:pStyle w:val="Normal"/>
        <w:spacing w:before="240" w:after="0"/>
        <w:ind w:end="28"/>
        <w:jc w:val="both"/>
        <w:rPr>
          <w:sz w:val="22"/>
          <w:szCs w:val="22"/>
        </w:rPr>
      </w:pPr>
      <w:r>
        <w:rPr>
          <w:sz w:val="22"/>
          <w:szCs w:val="22"/>
        </w:rPr>
        <w:t>Ar šo uzņemos pilnu atbildību par iepirkuma procedūrā iesniegto dokumentu komplektāciju, tajos ietverto informāciju, noformējumu, atbilstību nolikuma prasībām. Sniegtā informācija un dati ir patiesi.</w:t>
      </w:r>
    </w:p>
    <w:p>
      <w:pPr>
        <w:pStyle w:val="Normal"/>
        <w:jc w:val="both"/>
        <w:rPr>
          <w:b/>
          <w:sz w:val="22"/>
          <w:szCs w:val="22"/>
          <w:vertAlign w:val="superscript"/>
        </w:rPr>
      </w:pPr>
      <w:r>
        <w:rPr>
          <w:b/>
          <w:sz w:val="22"/>
          <w:szCs w:val="22"/>
          <w:vertAlign w:val="superscript"/>
        </w:rPr>
      </w:r>
    </w:p>
    <w:tbl>
      <w:tblPr>
        <w:tblW w:w="9498"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4540"/>
        <w:gridCol w:w="4958"/>
      </w:tblGrid>
      <w:tr>
        <w:trPr/>
        <w:tc>
          <w:tcPr>
            <w:tcW w:w="454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620" w:leader="none"/>
                <w:tab w:val="left" w:pos="2340" w:leader="none"/>
                <w:tab w:val="left" w:pos="2520" w:leader="none"/>
              </w:tabs>
              <w:suppressAutoHyphens w:val="true"/>
              <w:ind w:end="62"/>
              <w:jc w:val="both"/>
              <w:rPr>
                <w:color w:val="000000"/>
                <w:sz w:val="22"/>
                <w:szCs w:val="22"/>
                <w:lang w:eastAsia="ar-SA"/>
              </w:rPr>
            </w:pPr>
            <w:r>
              <w:rPr>
                <w:color w:val="000000"/>
                <w:sz w:val="22"/>
                <w:szCs w:val="22"/>
                <w:lang w:eastAsia="ar-SA"/>
              </w:rPr>
              <w:t>Pretendenta paraksttiesīgās personas Vārds, Uzvārds:</w:t>
            </w:r>
          </w:p>
        </w:tc>
        <w:tc>
          <w:tcPr>
            <w:tcW w:w="4958"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620" w:leader="none"/>
                <w:tab w:val="left" w:pos="2340" w:leader="none"/>
                <w:tab w:val="left" w:pos="2520" w:leader="none"/>
              </w:tabs>
              <w:suppressAutoHyphens w:val="true"/>
              <w:ind w:end="62"/>
              <w:jc w:val="both"/>
              <w:rPr>
                <w:color w:val="000000"/>
                <w:sz w:val="24"/>
                <w:szCs w:val="24"/>
                <w:lang w:eastAsia="ar-SA"/>
              </w:rPr>
            </w:pPr>
            <w:r>
              <w:rPr>
                <w:color w:val="000000"/>
                <w:sz w:val="24"/>
                <w:szCs w:val="24"/>
                <w:lang w:eastAsia="ar-SA"/>
              </w:rPr>
            </w:r>
          </w:p>
        </w:tc>
      </w:tr>
      <w:tr>
        <w:trPr/>
        <w:tc>
          <w:tcPr>
            <w:tcW w:w="45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true"/>
              <w:jc w:val="both"/>
              <w:rPr>
                <w:color w:val="000000"/>
                <w:sz w:val="22"/>
                <w:szCs w:val="22"/>
                <w:lang w:eastAsia="ar-SA"/>
              </w:rPr>
            </w:pPr>
            <w:r>
              <w:rPr>
                <w:color w:val="000000"/>
                <w:sz w:val="22"/>
                <w:szCs w:val="22"/>
                <w:lang w:eastAsia="ar-SA"/>
              </w:rPr>
              <w:t>Paraksttiesīgās personas amats:</w:t>
            </w:r>
          </w:p>
        </w:tc>
        <w:tc>
          <w:tcPr>
            <w:tcW w:w="4958"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620" w:leader="none"/>
                <w:tab w:val="left" w:pos="2340" w:leader="none"/>
                <w:tab w:val="left" w:pos="2520" w:leader="none"/>
              </w:tabs>
              <w:suppressAutoHyphens w:val="true"/>
              <w:ind w:end="62"/>
              <w:jc w:val="both"/>
              <w:rPr>
                <w:color w:val="000000"/>
                <w:sz w:val="24"/>
                <w:szCs w:val="24"/>
                <w:lang w:eastAsia="ar-SA"/>
              </w:rPr>
            </w:pPr>
            <w:r>
              <w:rPr>
                <w:color w:val="000000"/>
                <w:sz w:val="24"/>
                <w:szCs w:val="24"/>
                <w:lang w:eastAsia="ar-SA"/>
              </w:rPr>
            </w:r>
          </w:p>
        </w:tc>
      </w:tr>
      <w:tr>
        <w:trPr/>
        <w:tc>
          <w:tcPr>
            <w:tcW w:w="45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true"/>
              <w:jc w:val="both"/>
              <w:rPr>
                <w:color w:val="000000"/>
                <w:sz w:val="22"/>
                <w:szCs w:val="22"/>
                <w:lang w:eastAsia="ar-SA"/>
              </w:rPr>
            </w:pPr>
            <w:r>
              <w:rPr>
                <w:color w:val="000000"/>
                <w:sz w:val="22"/>
                <w:szCs w:val="22"/>
                <w:lang w:eastAsia="ar-SA"/>
              </w:rPr>
              <w:t>Paraksts:</w:t>
            </w:r>
          </w:p>
        </w:tc>
        <w:tc>
          <w:tcPr>
            <w:tcW w:w="4958"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620" w:leader="none"/>
                <w:tab w:val="left" w:pos="2340" w:leader="none"/>
                <w:tab w:val="left" w:pos="2520" w:leader="none"/>
              </w:tabs>
              <w:suppressAutoHyphens w:val="true"/>
              <w:ind w:end="62"/>
              <w:jc w:val="both"/>
              <w:rPr>
                <w:color w:val="000000"/>
                <w:sz w:val="24"/>
                <w:szCs w:val="24"/>
                <w:lang w:eastAsia="ar-SA"/>
              </w:rPr>
            </w:pPr>
            <w:r>
              <w:rPr>
                <w:color w:val="000000"/>
                <w:sz w:val="24"/>
                <w:szCs w:val="24"/>
                <w:lang w:eastAsia="ar-SA"/>
              </w:rPr>
            </w:r>
          </w:p>
        </w:tc>
      </w:tr>
      <w:tr>
        <w:trPr/>
        <w:tc>
          <w:tcPr>
            <w:tcW w:w="454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true"/>
              <w:jc w:val="both"/>
              <w:rPr>
                <w:color w:val="000000"/>
                <w:sz w:val="22"/>
                <w:szCs w:val="22"/>
                <w:lang w:eastAsia="ar-SA"/>
              </w:rPr>
            </w:pPr>
            <w:r>
              <w:rPr>
                <w:color w:val="000000"/>
                <w:sz w:val="22"/>
                <w:szCs w:val="22"/>
                <w:lang w:eastAsia="ar-SA"/>
              </w:rPr>
              <w:t>Datums:</w:t>
            </w:r>
          </w:p>
        </w:tc>
        <w:tc>
          <w:tcPr>
            <w:tcW w:w="4958"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620" w:leader="none"/>
                <w:tab w:val="left" w:pos="2340" w:leader="none"/>
                <w:tab w:val="left" w:pos="2520" w:leader="none"/>
              </w:tabs>
              <w:suppressAutoHyphens w:val="true"/>
              <w:ind w:end="62"/>
              <w:jc w:val="both"/>
              <w:rPr>
                <w:color w:val="000000"/>
                <w:sz w:val="24"/>
                <w:szCs w:val="24"/>
                <w:lang w:eastAsia="ar-SA"/>
              </w:rPr>
            </w:pPr>
            <w:r>
              <w:rPr>
                <w:color w:val="000000"/>
                <w:sz w:val="24"/>
                <w:szCs w:val="24"/>
                <w:lang w:eastAsia="ar-SA"/>
              </w:rPr>
            </w:r>
          </w:p>
        </w:tc>
      </w:tr>
    </w:tbl>
    <w:p>
      <w:pPr>
        <w:pStyle w:val="Normal"/>
        <w:ind w:start="4820"/>
        <w:jc w:val="end"/>
        <w:rPr>
          <w:sz w:val="22"/>
          <w:szCs w:val="22"/>
        </w:rPr>
      </w:pPr>
      <w:r>
        <w:rPr>
          <w:sz w:val="22"/>
          <w:szCs w:val="22"/>
        </w:rPr>
      </w:r>
    </w:p>
    <w:p>
      <w:pPr>
        <w:pStyle w:val="Normal"/>
        <w:jc w:val="end"/>
        <w:rPr>
          <w:b/>
          <w:sz w:val="22"/>
          <w:szCs w:val="22"/>
        </w:rPr>
      </w:pPr>
      <w:r>
        <w:rPr>
          <w:b/>
          <w:sz w:val="22"/>
          <w:szCs w:val="22"/>
        </w:rPr>
      </w:r>
    </w:p>
    <w:p>
      <w:pPr>
        <w:pStyle w:val="Normal"/>
        <w:jc w:val="end"/>
        <w:rPr>
          <w:sz w:val="22"/>
          <w:szCs w:val="22"/>
        </w:rPr>
      </w:pPr>
      <w:r>
        <w:rPr>
          <w:sz w:val="22"/>
          <w:szCs w:val="22"/>
        </w:rPr>
      </w:r>
    </w:p>
    <w:p>
      <w:pPr>
        <w:pStyle w:val="Normal"/>
        <w:tabs>
          <w:tab w:val="clear" w:pos="720"/>
          <w:tab w:val="left" w:pos="318" w:leader="none"/>
        </w:tabs>
        <w:rPr>
          <w:i/>
          <w:i/>
          <w:sz w:val="22"/>
          <w:szCs w:val="22"/>
        </w:rPr>
      </w:pPr>
      <w:r>
        <w:rPr>
          <w:sz w:val="22"/>
          <w:szCs w:val="22"/>
        </w:rPr>
        <w:tab/>
      </w:r>
      <w:r>
        <w:rPr>
          <w:i/>
          <w:sz w:val="22"/>
          <w:szCs w:val="22"/>
        </w:rPr>
        <w:t>*Ja dokuments tiek parakstīts elektroniski, dokumenta noformējumam jāatbilst elektronisko dokumentu noformējuma prasībām.</w:t>
      </w:r>
    </w:p>
    <w:sectPr>
      <w:footerReference w:type="even" r:id="rId2"/>
      <w:footerReference w:type="default" r:id="rId3"/>
      <w:footerReference w:type="first" r:id="rId4"/>
      <w:type w:val="nextPage"/>
      <w:pgSz w:w="11906" w:h="16838"/>
      <w:pgMar w:left="1701" w:right="851" w:gutter="0" w:header="0" w:top="1021" w:footer="567" w:bottom="624"/>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ba" w:characterSet="windows-1257"/>
    <w:family w:val="roman"/>
    <w:pitch w:val="variable"/>
  </w:font>
  <w:font w:name="Calibri">
    <w:charset w:val="ba" w:characterSet="windows-1257"/>
    <w:family w:val="roman"/>
    <w:pitch w:val="variable"/>
  </w:font>
  <w:font w:name="Times New Roman">
    <w:charset w:val="ba" w:characterSet="windows-1257"/>
    <w:family w:val="roman"/>
    <w:pitch w:val="variable"/>
  </w:font>
  <w:font w:name="Times New Roman Bold">
    <w:charset w:val="ba" w:characterSet="windows-1257"/>
    <w:family w:val="roman"/>
    <w:pitch w:val="variable"/>
  </w:font>
  <w:font w:name="Calibri Light">
    <w:charset w:val="ba" w:characterSet="windows-1257"/>
    <w:family w:val="roman"/>
    <w:pitch w:val="variable"/>
  </w:font>
  <w:font w:name="RimTimes">
    <w:charset w:val="ba" w:characterSet="windows-1257"/>
    <w:family w:val="roman"/>
    <w:pitch w:val="variable"/>
  </w:font>
  <w:font w:name="Liberation Sans">
    <w:altName w:val="Arial"/>
    <w:charset w:val="ba" w:characterSet="windows-1257"/>
    <w:family w:val="swiss"/>
    <w:pitch w:val="variable"/>
  </w:font>
  <w:font w:name="Calibri">
    <w:charset w:val="ba" w:characterSet="windows-1257"/>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35pt;mso-position-horizontal:center;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2629"/>
        </w:tabs>
        <w:ind w:start="2629" w:hanging="360"/>
      </w:pPr>
      <w:rPr>
        <w:i w:val="false"/>
        <w:b/>
      </w:rPr>
    </w:lvl>
    <w:lvl w:ilvl="1">
      <w:start w:val="1"/>
      <w:numFmt w:val="decimal"/>
      <w:lvlText w:val="%1.%2."/>
      <w:lvlJc w:val="start"/>
      <w:pPr>
        <w:tabs>
          <w:tab w:val="num" w:pos="644"/>
        </w:tabs>
        <w:ind w:start="644" w:hanging="360"/>
      </w:pPr>
      <w:rPr>
        <w:sz w:val="22"/>
        <w:i w:val="false"/>
        <w:b w:val="false"/>
        <w:szCs w:val="22"/>
        <w:color w:val="auto"/>
      </w:rPr>
    </w:lvl>
    <w:lvl w:ilvl="2">
      <w:start w:val="1"/>
      <w:numFmt w:val="decimal"/>
      <w:lvlText w:val="%1.%2.%3."/>
      <w:lvlJc w:val="start"/>
      <w:pPr>
        <w:tabs>
          <w:tab w:val="num" w:pos="1571"/>
        </w:tabs>
        <w:ind w:start="1571" w:hanging="720"/>
      </w:pPr>
      <w:rPr>
        <w:sz w:val="22"/>
        <w:i w:val="false"/>
        <w:b w:val="false"/>
        <w:szCs w:val="22"/>
        <w:color w:val="auto"/>
      </w:rPr>
    </w:lvl>
    <w:lvl w:ilvl="3">
      <w:start w:val="1"/>
      <w:numFmt w:val="decimal"/>
      <w:lvlText w:val="%1.%2.%3.%4."/>
      <w:lvlJc w:val="start"/>
      <w:pPr>
        <w:tabs>
          <w:tab w:val="num" w:pos="1980"/>
        </w:tabs>
        <w:ind w:start="1980" w:hanging="720"/>
      </w:pPr>
      <w:rPr>
        <w:sz w:val="22"/>
        <w:i w:val="false"/>
        <w:b w:val="false"/>
        <w:szCs w:val="22"/>
        <w:rFonts w:ascii="Times New Roman" w:hAnsi="Times New Roman"/>
      </w:rPr>
    </w:lvl>
    <w:lvl w:ilvl="4">
      <w:start w:val="1"/>
      <w:numFmt w:val="decimal"/>
      <w:lvlText w:val="%1.%2.%3.%4.%5."/>
      <w:lvlJc w:val="start"/>
      <w:pPr>
        <w:tabs>
          <w:tab w:val="num" w:pos="3600"/>
        </w:tabs>
        <w:ind w:start="3600" w:hanging="1080"/>
      </w:pPr>
      <w:rPr>
        <w:b w:val="false"/>
      </w:rPr>
    </w:lvl>
    <w:lvl w:ilvl="5">
      <w:start w:val="1"/>
      <w:numFmt w:val="decimal"/>
      <w:lvlText w:val="%1.%2.%3.%4.%5.%6."/>
      <w:lvlJc w:val="start"/>
      <w:pPr>
        <w:tabs>
          <w:tab w:val="num" w:pos="5759"/>
        </w:tabs>
        <w:ind w:start="5759"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2">
    <w:lvl w:ilvl="0">
      <w:start w:val="1"/>
      <w:numFmt w:val="decimal"/>
      <w:lvlText w:val="%1."/>
      <w:lvlJc w:val="start"/>
      <w:pPr>
        <w:tabs>
          <w:tab w:val="num" w:pos="720"/>
        </w:tabs>
        <w:ind w:start="720" w:hanging="360"/>
      </w:pPr>
      <w:rPr>
        <w:b w:val="false"/>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3">
    <w:lvl w:ilvl="0">
      <w:start w:val="1"/>
      <w:numFmt w:val="decimal"/>
      <w:lvlText w:val="%1. "/>
      <w:lvlJc w:val="start"/>
      <w:pPr>
        <w:tabs>
          <w:tab w:val="num" w:pos="0"/>
        </w:tabs>
        <w:ind w:start="425" w:hanging="283"/>
      </w:pPr>
      <w:rPr>
        <w:sz w:val="22"/>
        <w:szCs w:val="22"/>
        <w:rFonts w:ascii="Times New Roman" w:hAnsi="Times New Roman" w:cs="Times New Roman"/>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v-LV"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b24f9"/>
    <w:pPr>
      <w:widowControl/>
      <w:bidi w:val="0"/>
      <w:spacing w:lineRule="auto" w:line="240" w:before="0" w:after="0"/>
      <w:jc w:val="start"/>
    </w:pPr>
    <w:rPr>
      <w:rFonts w:ascii="Times New Roman" w:hAnsi="Times New Roman" w:eastAsia="Times New Roman" w:cs="Times New Roman"/>
      <w:color w:val="auto"/>
      <w:kern w:val="0"/>
      <w:sz w:val="20"/>
      <w:szCs w:val="20"/>
      <w:lang w:val="lv-LV" w:eastAsia="en-US" w:bidi="ar-SA"/>
    </w:rPr>
  </w:style>
  <w:style w:type="paragraph" w:styleId="Heading1">
    <w:name w:val="heading 1"/>
    <w:basedOn w:val="Normal"/>
    <w:next w:val="Normal"/>
    <w:link w:val="Virsraksts1Rakstz"/>
    <w:qFormat/>
    <w:rsid w:val="008b24f9"/>
    <w:pPr>
      <w:keepNext w:val="true"/>
      <w:numPr>
        <w:ilvl w:val="0"/>
        <w:numId w:val="1"/>
      </w:numPr>
      <w:jc w:val="center"/>
      <w:outlineLvl w:val="0"/>
    </w:pPr>
    <w:rPr>
      <w:rFonts w:ascii="Times New Roman Bold" w:hAnsi="Times New Roman Bold"/>
      <w:b/>
      <w:smallCaps/>
      <w:sz w:val="24"/>
    </w:rPr>
  </w:style>
  <w:style w:type="paragraph" w:styleId="Heading2">
    <w:name w:val="heading 2"/>
    <w:basedOn w:val="Normal"/>
    <w:next w:val="Normal"/>
    <w:link w:val="Virsraksts2Rakstz"/>
    <w:qFormat/>
    <w:rsid w:val="008b24f9"/>
    <w:pPr>
      <w:keepNext w:val="true"/>
      <w:widowControl w:val="false"/>
      <w:jc w:val="both"/>
      <w:outlineLvl w:val="1"/>
    </w:pPr>
    <w:rPr>
      <w:b/>
      <w:bCs/>
      <w:sz w:val="24"/>
      <w:szCs w:val="2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8b24f9"/>
    <w:rPr>
      <w:rFonts w:ascii="Calibri Light" w:hAnsi="Calibri Light" w:eastAsia="" w:cs="" w:asciiTheme="majorHAnsi" w:cstheme="majorBidi" w:eastAsiaTheme="majorEastAsia" w:hAnsiTheme="majorHAnsi"/>
      <w:color w:themeColor="accent1" w:themeShade="bf" w:val="2E74B5"/>
      <w:sz w:val="32"/>
      <w:szCs w:val="32"/>
    </w:rPr>
  </w:style>
  <w:style w:type="character" w:styleId="Virsraksts2Rakstz" w:customStyle="1">
    <w:name w:val="Virsraksts 2 Rakstz."/>
    <w:basedOn w:val="DefaultParagraphFont"/>
    <w:link w:val="Heading2"/>
    <w:qFormat/>
    <w:rsid w:val="008b24f9"/>
    <w:rPr>
      <w:rFonts w:ascii="Times New Roman" w:hAnsi="Times New Roman" w:eastAsia="Times New Roman" w:cs="Times New Roman"/>
      <w:b/>
      <w:bCs/>
      <w:sz w:val="24"/>
      <w:szCs w:val="28"/>
    </w:rPr>
  </w:style>
  <w:style w:type="character" w:styleId="BodyTextChar" w:customStyle="1">
    <w:name w:val="Body Text Char"/>
    <w:basedOn w:val="DefaultParagraphFont"/>
    <w:uiPriority w:val="99"/>
    <w:semiHidden/>
    <w:qFormat/>
    <w:rsid w:val="008b24f9"/>
    <w:rPr>
      <w:rFonts w:ascii="Times New Roman" w:hAnsi="Times New Roman" w:eastAsia="Times New Roman" w:cs="Times New Roman"/>
      <w:sz w:val="20"/>
      <w:szCs w:val="20"/>
    </w:rPr>
  </w:style>
  <w:style w:type="character" w:styleId="KjeneRakstz" w:customStyle="1">
    <w:name w:val="Kājene Rakstz."/>
    <w:basedOn w:val="DefaultParagraphFont"/>
    <w:link w:val="Footer"/>
    <w:uiPriority w:val="99"/>
    <w:qFormat/>
    <w:rsid w:val="008b24f9"/>
    <w:rPr>
      <w:rFonts w:ascii="Times New Roman" w:hAnsi="Times New Roman" w:eastAsia="Times New Roman" w:cs="Times New Roman"/>
      <w:sz w:val="24"/>
      <w:szCs w:val="24"/>
    </w:rPr>
  </w:style>
  <w:style w:type="character" w:styleId="PageNumber">
    <w:name w:val="page number"/>
    <w:rsid w:val="008b24f9"/>
    <w:rPr>
      <w:sz w:val="20"/>
    </w:rPr>
  </w:style>
  <w:style w:type="character" w:styleId="Pamatteksts2Rakstz" w:customStyle="1">
    <w:name w:val="Pamatteksts 2 Rakstz."/>
    <w:basedOn w:val="DefaultParagraphFont"/>
    <w:link w:val="BodyText2"/>
    <w:qFormat/>
    <w:rsid w:val="008b24f9"/>
    <w:rPr>
      <w:rFonts w:ascii="Times New Roman" w:hAnsi="Times New Roman" w:eastAsia="Times New Roman" w:cs="Times New Roman"/>
      <w:bCs/>
      <w:szCs w:val="20"/>
    </w:rPr>
  </w:style>
  <w:style w:type="character" w:styleId="Hyperlink">
    <w:name w:val="Hyperlink"/>
    <w:uiPriority w:val="99"/>
    <w:rsid w:val="008b24f9"/>
    <w:rPr>
      <w:color w:val="0000FF"/>
      <w:u w:val="single"/>
    </w:rPr>
  </w:style>
  <w:style w:type="character" w:styleId="VrestekstsRakstz" w:customStyle="1">
    <w:name w:val="Vēres teksts Rakstz."/>
    <w:basedOn w:val="DefaultParagraphFont"/>
    <w:link w:val="FootnoteText"/>
    <w:qFormat/>
    <w:rsid w:val="008b24f9"/>
    <w:rPr>
      <w:rFonts w:ascii="Times New Roman" w:hAnsi="Times New Roman" w:eastAsia="Times New Roman" w:cs="Times New Roman"/>
      <w:sz w:val="20"/>
      <w:szCs w:val="20"/>
    </w:rPr>
  </w:style>
  <w:style w:type="character" w:styleId="Virsraksts1Rakstz" w:customStyle="1">
    <w:name w:val="Virsraksts 1 Rakstz."/>
    <w:link w:val="Heading1"/>
    <w:qFormat/>
    <w:rsid w:val="008b24f9"/>
    <w:rPr>
      <w:rFonts w:ascii="Times New Roman Bold" w:hAnsi="Times New Roman Bold" w:eastAsia="Times New Roman" w:cs="Times New Roman"/>
      <w:b/>
      <w:smallCaps/>
      <w:sz w:val="24"/>
      <w:szCs w:val="20"/>
    </w:rPr>
  </w:style>
  <w:style w:type="character" w:styleId="PamattekstsRakstz" w:customStyle="1">
    <w:name w:val="Pamatteksts Rakstz."/>
    <w:qFormat/>
    <w:locked/>
    <w:rsid w:val="008b24f9"/>
    <w:rPr>
      <w:rFonts w:ascii="RimTimes" w:hAnsi="RimTimes" w:eastAsia="Times New Roman" w:cs="Times New Roman"/>
      <w:sz w:val="24"/>
      <w:szCs w:val="20"/>
    </w:rPr>
  </w:style>
  <w:style w:type="character" w:styleId="SarakstarindkopaRakstz" w:customStyle="1">
    <w:name w:val="Saraksta rindkopa Rakstz."/>
    <w:link w:val="ListParagraph"/>
    <w:uiPriority w:val="34"/>
    <w:qFormat/>
    <w:locked/>
    <w:rsid w:val="008b24f9"/>
    <w:rPr>
      <w:rFonts w:ascii="Times New Roman" w:hAnsi="Times New Roman" w:eastAsia="Times New Roman" w:cs="Times New Roman"/>
      <w:sz w:val="20"/>
      <w:szCs w:val="20"/>
    </w:rPr>
  </w:style>
  <w:style w:type="character" w:styleId="naisfChar" w:customStyle="1">
    <w:name w:val="naisf Char"/>
    <w:link w:val="naisf"/>
    <w:qFormat/>
    <w:locked/>
    <w:rsid w:val="008b24f9"/>
    <w:rPr>
      <w:rFonts w:ascii="Times New Roman" w:hAnsi="Times New Roman" w:eastAsia="Times New Roman" w:cs="Times New Roman"/>
      <w:sz w:val="24"/>
      <w:szCs w:val="24"/>
      <w:lang w:eastAsia="lv-LV"/>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PamattekstsRakstz"/>
    <w:rsid w:val="008b24f9"/>
    <w:pPr>
      <w:widowControl w:val="false"/>
      <w:spacing w:before="0" w:after="120"/>
    </w:pPr>
    <w:rPr>
      <w:rFonts w:ascii="RimTimes" w:hAnsi="RimTimes"/>
      <w:sz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Footer">
    <w:name w:val="footer"/>
    <w:basedOn w:val="Normal"/>
    <w:link w:val="KjeneRakstz"/>
    <w:uiPriority w:val="99"/>
    <w:rsid w:val="008b24f9"/>
    <w:pPr>
      <w:widowControl w:val="false"/>
      <w:tabs>
        <w:tab w:val="clear" w:pos="720"/>
        <w:tab w:val="center" w:pos="4153" w:leader="none"/>
        <w:tab w:val="right" w:pos="8306" w:leader="none"/>
      </w:tabs>
    </w:pPr>
    <w:rPr>
      <w:sz w:val="24"/>
      <w:szCs w:val="24"/>
    </w:rPr>
  </w:style>
  <w:style w:type="paragraph" w:styleId="BodyText2">
    <w:name w:val="Body Text 2"/>
    <w:basedOn w:val="Normal"/>
    <w:link w:val="Pamatteksts2Rakstz"/>
    <w:qFormat/>
    <w:rsid w:val="008b24f9"/>
    <w:pPr/>
    <w:rPr>
      <w:bCs/>
      <w:sz w:val="22"/>
    </w:rPr>
  </w:style>
  <w:style w:type="paragraph" w:styleId="FootnoteText">
    <w:name w:val="footnote text"/>
    <w:basedOn w:val="Normal"/>
    <w:link w:val="VrestekstsRakstz"/>
    <w:rsid w:val="008b24f9"/>
    <w:pPr/>
    <w:rPr/>
  </w:style>
  <w:style w:type="paragraph" w:styleId="naisf" w:customStyle="1">
    <w:name w:val="naisf"/>
    <w:basedOn w:val="Normal"/>
    <w:link w:val="naisfChar"/>
    <w:qFormat/>
    <w:rsid w:val="008b24f9"/>
    <w:pPr>
      <w:spacing w:before="75" w:after="75"/>
      <w:ind w:firstLine="375"/>
      <w:jc w:val="both"/>
    </w:pPr>
    <w:rPr>
      <w:sz w:val="24"/>
      <w:szCs w:val="24"/>
      <w:lang w:eastAsia="lv-LV"/>
    </w:rPr>
  </w:style>
  <w:style w:type="paragraph" w:styleId="ListParagraph">
    <w:name w:val="List Paragraph"/>
    <w:basedOn w:val="Normal"/>
    <w:link w:val="SarakstarindkopaRakstz"/>
    <w:uiPriority w:val="34"/>
    <w:qFormat/>
    <w:rsid w:val="008b24f9"/>
    <w:pPr>
      <w:ind w:start="720"/>
    </w:pPr>
    <w:rPr/>
  </w:style>
  <w:style w:type="paragraph" w:styleId="NoSpacing">
    <w:name w:val="No Spacing"/>
    <w:qFormat/>
    <w:rsid w:val="008b24f9"/>
    <w:pPr>
      <w:widowControl/>
      <w:bidi w:val="0"/>
      <w:spacing w:lineRule="auto" w:line="240" w:before="0" w:after="0"/>
      <w:jc w:val="start"/>
    </w:pPr>
    <w:rPr>
      <w:rFonts w:ascii="Calibri" w:hAnsi="Calibri" w:eastAsia="Calibri" w:cs="Times New Roman" w:asciiTheme="minorHAnsi" w:eastAsiaTheme="minorHAnsi" w:hAnsiTheme="minorHAnsi"/>
      <w:color w:val="auto"/>
      <w:kern w:val="0"/>
      <w:sz w:val="22"/>
      <w:szCs w:val="22"/>
      <w:lang w:val="lv-LV" w:eastAsia="en-US" w:bidi="ar-SA"/>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Parastatabula">
    <w:name w:val="Normal Table"/>
    <w:uiPriority w:val="99"/>
    <w:semiHidden/>
    <w:unhideWhenUsed/>
    <w:tblPr>
      <w:tblCellMar>
        <w:top w:w="0" w:type="dxa"/>
        <w:left w:w="108" w:type="dxa"/>
        <w:bottom w:w="0" w:type="dxa"/>
        <w:right w:w="108" w:type="dxa"/>
      </w:tblCellMar>
    </w:tblPr>
  </w:style>
  <w:style w:type="table" w:styleId="Reatabula">
    <w:name w:val="Table Grid"/>
    <w:basedOn w:val="Parastatabula"/>
    <w:rsid w:val="008b24f9"/>
    <w:pPr>
      <w:spacing w:after="0" w:line="240" w:lineRule="auto"/>
    </w:pPr>
    <w:rPr>
      <w:lang w:val="en-U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LibreOffice/25.8.3.2$Windows_X86_64 LibreOffice_project/8ca8d55c161d602844f5428fa4b58097424e324e</Application>
  <AppVersion>15.0000</AppVersion>
  <Pages>2</Pages>
  <Words>402</Words>
  <Characters>2956</Characters>
  <CharactersWithSpaces>3313</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2024-06-04T07:14:00Z</dcterms:created>
  <dc:creator>Egons</dc:creator>
  <dc:description/>
  <dc:language>lv-LV</dc:language>
  <cp:lastModifiedBy/>
  <dcterms:modified xsi:type="dcterms:W3CDTF">2026-01-14T09:28:45Z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