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3F2A" w14:textId="3DA80179" w:rsidR="00611010" w:rsidRDefault="00611010"/>
    <w:p w14:paraId="3CCA61D1" w14:textId="132FADC8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CENU APTAUJA 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‘’</w:t>
      </w:r>
      <w:r w:rsidR="0035598E" w:rsidRPr="0035598E">
        <w:rPr>
          <w:rStyle w:val="Izteiksmgs"/>
          <w:rFonts w:ascii="Times New Roman" w:hAnsi="Times New Roman" w:cs="Times New Roman"/>
          <w:sz w:val="36"/>
          <w:szCs w:val="36"/>
        </w:rPr>
        <w:t xml:space="preserve">Ūdens un kanalizācijas cauruļvadu nomaiņa daudzdzīvokļu dzīvojamās mājas, </w:t>
      </w:r>
      <w:r w:rsidR="00D83233">
        <w:rPr>
          <w:rStyle w:val="Izteiksmgs"/>
          <w:rFonts w:ascii="Times New Roman" w:hAnsi="Times New Roman" w:cs="Times New Roman"/>
          <w:sz w:val="36"/>
          <w:szCs w:val="36"/>
        </w:rPr>
        <w:t>Brīvības</w:t>
      </w:r>
      <w:r w:rsidR="0035598E" w:rsidRPr="0035598E">
        <w:rPr>
          <w:rStyle w:val="Izteiksmgs"/>
          <w:rFonts w:ascii="Times New Roman" w:hAnsi="Times New Roman" w:cs="Times New Roman"/>
          <w:sz w:val="36"/>
          <w:szCs w:val="36"/>
        </w:rPr>
        <w:t xml:space="preserve"> iela </w:t>
      </w:r>
      <w:r w:rsidR="00D83233">
        <w:rPr>
          <w:rStyle w:val="Izteiksmgs"/>
          <w:rFonts w:ascii="Times New Roman" w:hAnsi="Times New Roman" w:cs="Times New Roman"/>
          <w:sz w:val="36"/>
          <w:szCs w:val="36"/>
        </w:rPr>
        <w:t>8</w:t>
      </w:r>
      <w:r w:rsidR="0035598E" w:rsidRPr="0035598E">
        <w:rPr>
          <w:rStyle w:val="Izteiksmgs"/>
          <w:rFonts w:ascii="Times New Roman" w:hAnsi="Times New Roman" w:cs="Times New Roman"/>
          <w:sz w:val="36"/>
          <w:szCs w:val="36"/>
        </w:rPr>
        <w:t>, Viļāni, Rēzeknes novads</w:t>
      </w:r>
      <w:r w:rsidR="0035598E" w:rsidRPr="0035598E">
        <w:rPr>
          <w:rFonts w:ascii="Times New Roman" w:hAnsi="Times New Roman" w:cs="Times New Roman"/>
          <w:sz w:val="36"/>
          <w:szCs w:val="36"/>
        </w:rPr>
        <w:t>.’’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Identifikācijas </w:t>
      </w:r>
      <w:r w:rsidR="00D83233">
        <w:rPr>
          <w:rFonts w:ascii="Times New Roman" w:eastAsia="Times New Roman" w:hAnsi="Times New Roman" w:cs="Times New Roman"/>
          <w:noProof w:val="0"/>
          <w:sz w:val="28"/>
          <w:szCs w:val="28"/>
          <w:shd w:val="clear" w:color="auto" w:fill="FFFF00"/>
          <w:lang w:eastAsia="lv-LV"/>
        </w:rPr>
        <w:t>20</w:t>
      </w:r>
      <w:r w:rsidR="00190F74">
        <w:rPr>
          <w:rFonts w:ascii="Times New Roman" w:eastAsia="Times New Roman" w:hAnsi="Times New Roman" w:cs="Times New Roman"/>
          <w:noProof w:val="0"/>
          <w:sz w:val="28"/>
          <w:szCs w:val="28"/>
          <w:shd w:val="clear" w:color="auto" w:fill="FFFF00"/>
          <w:lang w:eastAsia="lv-LV"/>
        </w:rPr>
        <w:t>/05/2026</w:t>
      </w:r>
    </w:p>
    <w:p w14:paraId="3B176EE9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SIA "Rēzeknes novada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" (reģistrācijas numurs: LV42403000932, juridiskā adrese:</w:t>
      </w:r>
    </w:p>
    <w:p w14:paraId="0D06AE46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Liepu iela 2C, Viļāni, Rēzeknes novads, LV-4650)</w:t>
      </w:r>
    </w:p>
    <w:p w14:paraId="54586DCC" w14:textId="5D3345A5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izsludina cenu aptauju 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„Ūdens un kanalizācijas cauruļvadu nomaiņa daudzdzīvokļu dzīvojamās mājas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, </w:t>
      </w:r>
      <w:r w:rsidR="00D83233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Brīvības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 iela </w:t>
      </w:r>
      <w:r w:rsidR="00D83233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8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, Viļāni, Rēzeknes novads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”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.</w:t>
      </w:r>
    </w:p>
    <w:p w14:paraId="5F79180E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Piedāvājuma izvēles kritēriji:</w:t>
      </w:r>
    </w:p>
    <w:p w14:paraId="439CAEF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1.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Viszemākā kopējā summa EUR (bez PVN).</w:t>
      </w:r>
    </w:p>
    <w:p w14:paraId="6CF150C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2.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Veikto darbu garantija.</w:t>
      </w:r>
    </w:p>
    <w:p w14:paraId="00B5100E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3.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Izmantoto materiālu un izejvielu garantija.</w:t>
      </w:r>
    </w:p>
    <w:p w14:paraId="3D35A541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Pirms finanšu piedāvājuma sastādīšanas lūdzam patstāvīgi apmeklēt objektu,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lai veiktu darbu apjomu precizēšanu/pārbaudi. Pēc cenu aptaujas noslēgšanas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iebildumi par darba apjomu neatbilstību netiks pieņemti.</w:t>
      </w:r>
    </w:p>
    <w:p w14:paraId="4E1182FC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Remontdarbus veikt 60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shd w:val="clear" w:color="auto" w:fill="FFFF00"/>
          <w:lang w:eastAsia="lv-LV"/>
        </w:rPr>
        <w:t>bez nokrišņu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dienu laikā. Darbus veikt ievērojot darba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drošības un higiēnas prasības, ka arī montāžas tehnoloģiju.</w:t>
      </w:r>
    </w:p>
    <w:p w14:paraId="10DAD0B8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Visiem materiāliem jābūt sertificētiem saskaņā ar LR standartiem un normatīviem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dokumentiem.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Izmantojamo iekārtu elektroapgādes jautājumu remontdarbu izpildītājs lemj patstāvīgi.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Pretendentam savos izdevumos jāievērtē visi darbu veikšanai nepieciešamie materiāli, algas, mehānismi un darbi, kas nav minēti. </w:t>
      </w:r>
      <w:r w:rsidRPr="0035598E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Darbu veikšana laikā ēkas ekspluatācija netiek pārtraukta, darbi jāplāno tā, lai maksimāli neietekmētu iedzīvotāju ikdienu.</w:t>
      </w:r>
    </w:p>
    <w:p w14:paraId="3585EE26" w14:textId="5D24B2BD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Piedāvājumu iesniegšanas termiņš – 202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6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. gada </w:t>
      </w:r>
      <w:r w:rsidR="00D8323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17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.jūnijam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līdz plkst. 1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0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.00</w:t>
      </w:r>
    </w:p>
    <w:p w14:paraId="6E0DF055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Izpildes termiņš: 60 (sešdesmit) darba dienas no līguma noslēgšanas brīža.</w:t>
      </w:r>
    </w:p>
    <w:p w14:paraId="27C9E67D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Kontaktpersona SIA "Rēzeknes novada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" namu pārzinis Viļānos Indra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Šarkovska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, tālr. 29326889 ,</w:t>
      </w:r>
    </w:p>
    <w:p w14:paraId="079C1BC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Piedāvājumus var iesniegt: personīgi SIA "Rēzeknes novada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</w:t>
      </w:r>
      <w:proofErr w:type="spellStart"/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"</w:t>
      </w:r>
      <w:r w:rsidRPr="00DB2147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biroja telpās Brīvības ielā 6,Malta, Maltas pagasts,</w:t>
      </w:r>
    </w:p>
    <w:p w14:paraId="0AE1ACDC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Rēzeknes novadā, kab. Nr. 10, vai nosūtot piedāvājumu elektroniski</w:t>
      </w:r>
    </w:p>
    <w:p w14:paraId="0EB11D10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parakstītu uz e-pastu: </w:t>
      </w:r>
      <w:hyperlink r:id="rId4" w:tgtFrame="_blank" w:history="1">
        <w:r w:rsidRPr="00DB2147">
          <w:rPr>
            <w:rFonts w:ascii="Times New Roman" w:eastAsia="Times New Roman" w:hAnsi="Times New Roman" w:cs="Times New Roman"/>
            <w:noProof w:val="0"/>
            <w:color w:val="000000"/>
            <w:sz w:val="28"/>
            <w:szCs w:val="28"/>
            <w:u w:val="single"/>
            <w:bdr w:val="none" w:sz="0" w:space="0" w:color="auto" w:frame="1"/>
            <w:lang w:eastAsia="lv-LV"/>
          </w:rPr>
          <w:t>rnk@rnk.lv</w:t>
        </w:r>
      </w:hyperlink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, vai arī sūtot pa pastu uz adresi:</w:t>
      </w:r>
    </w:p>
    <w:p w14:paraId="3BB4979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Brīvības ielā 6, Malta, Maltas pagasts, Rēzeknes novads, LV 4630.</w:t>
      </w:r>
    </w:p>
    <w:p w14:paraId="714D6695" w14:textId="77777777" w:rsidR="00DB2147" w:rsidRDefault="00DB2147"/>
    <w:sectPr w:rsidR="00DB2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C"/>
    <w:rsid w:val="00093691"/>
    <w:rsid w:val="00140E6F"/>
    <w:rsid w:val="00190F74"/>
    <w:rsid w:val="0035598E"/>
    <w:rsid w:val="00611010"/>
    <w:rsid w:val="00D83233"/>
    <w:rsid w:val="00DB2147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5F890"/>
  <w15:chartTrackingRefBased/>
  <w15:docId w15:val="{1A87FEEF-8A0F-44D3-9A25-3739F65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noProof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object">
    <w:name w:val="object"/>
    <w:basedOn w:val="Noklusjumarindkopasfonts"/>
    <w:rsid w:val="00DB2147"/>
  </w:style>
  <w:style w:type="character" w:styleId="Hipersaite">
    <w:name w:val="Hyperlink"/>
    <w:basedOn w:val="Noklusjumarindkopasfonts"/>
    <w:uiPriority w:val="99"/>
    <w:semiHidden/>
    <w:unhideWhenUsed/>
    <w:rsid w:val="00DB2147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355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10</cp:revision>
  <dcterms:created xsi:type="dcterms:W3CDTF">2025-11-28T06:15:00Z</dcterms:created>
  <dcterms:modified xsi:type="dcterms:W3CDTF">2026-05-20T12:47:00Z</dcterms:modified>
</cp:coreProperties>
</file>